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92499" w14:textId="047BF578" w:rsidR="00D5359A" w:rsidRPr="00CE3915" w:rsidRDefault="00D5359A" w:rsidP="00D5359A">
      <w:pPr>
        <w:keepNext/>
        <w:pageBreakBefore/>
        <w:spacing w:before="100" w:beforeAutospacing="1" w:after="0" w:line="240" w:lineRule="auto"/>
        <w:jc w:val="center"/>
        <w:rPr>
          <w:rFonts w:eastAsia="Times New Roman" w:cs="Times New Roman"/>
          <w:sz w:val="28"/>
          <w:szCs w:val="28"/>
          <w:lang w:eastAsia="fr-FR"/>
        </w:rPr>
      </w:pPr>
      <w:proofErr w:type="spellStart"/>
      <w:r w:rsidRPr="00CE3915">
        <w:rPr>
          <w:rFonts w:eastAsia="Times New Roman" w:cs="Times New Roman"/>
          <w:b/>
          <w:bCs/>
          <w:sz w:val="28"/>
          <w:szCs w:val="28"/>
          <w:lang w:eastAsia="fr-FR"/>
        </w:rPr>
        <w:t>Video</w:t>
      </w:r>
      <w:proofErr w:type="spellEnd"/>
      <w:r w:rsidRPr="00CE3915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E3915">
        <w:rPr>
          <w:rFonts w:eastAsia="Times New Roman" w:cs="Times New Roman"/>
          <w:b/>
          <w:bCs/>
          <w:sz w:val="28"/>
          <w:szCs w:val="28"/>
          <w:lang w:eastAsia="fr-FR"/>
        </w:rPr>
        <w:t>broadcasting</w:t>
      </w:r>
      <w:proofErr w:type="spellEnd"/>
      <w:r w:rsidRPr="00CE3915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agreement</w:t>
      </w:r>
    </w:p>
    <w:p w14:paraId="558380CD" w14:textId="77777777" w:rsidR="00D5359A" w:rsidRPr="00CE3915" w:rsidRDefault="00D5359A" w:rsidP="00D5359A">
      <w:pPr>
        <w:keepNext/>
        <w:spacing w:before="100" w:beforeAutospacing="1" w:after="0" w:line="240" w:lineRule="auto"/>
        <w:rPr>
          <w:rFonts w:eastAsia="Times New Roman" w:cs="Times New Roman"/>
          <w:lang w:eastAsia="fr-FR"/>
        </w:rPr>
      </w:pPr>
    </w:p>
    <w:p w14:paraId="04EDDC06" w14:textId="2284A390" w:rsidR="00D5359A" w:rsidRPr="00CE3915" w:rsidRDefault="00D5359A" w:rsidP="00D5359A">
      <w:pPr>
        <w:keepNext/>
        <w:spacing w:before="100" w:beforeAutospacing="1" w:after="0" w:line="240" w:lineRule="auto"/>
        <w:rPr>
          <w:rFonts w:eastAsia="Times New Roman" w:cs="Times New Roman"/>
          <w:lang w:eastAsia="fr-FR"/>
        </w:rPr>
      </w:pPr>
      <w:proofErr w:type="spellStart"/>
      <w:r w:rsidRPr="00CE3915">
        <w:rPr>
          <w:rFonts w:eastAsia="Times New Roman" w:cs="Times New Roman"/>
          <w:lang w:eastAsia="fr-FR"/>
        </w:rPr>
        <w:t>Between</w:t>
      </w:r>
      <w:proofErr w:type="spellEnd"/>
      <w:r w:rsidRPr="00CE3915">
        <w:rPr>
          <w:rFonts w:eastAsia="Times New Roman" w:cs="Times New Roman"/>
          <w:lang w:eastAsia="fr-FR"/>
        </w:rPr>
        <w:t>,</w:t>
      </w:r>
    </w:p>
    <w:p w14:paraId="36E79030" w14:textId="77777777" w:rsidR="00D5359A" w:rsidRPr="00CE3915" w:rsidRDefault="00D5359A" w:rsidP="00D5359A">
      <w:pPr>
        <w:keepNext/>
        <w:spacing w:before="100" w:beforeAutospacing="1" w:after="0" w:line="240" w:lineRule="auto"/>
        <w:rPr>
          <w:rFonts w:eastAsia="Times New Roman" w:cs="Times New Roman"/>
          <w:lang w:eastAsia="fr-FR"/>
        </w:rPr>
      </w:pPr>
    </w:p>
    <w:p w14:paraId="026BF287" w14:textId="64C4E18E" w:rsidR="00D5359A" w:rsidRPr="00CE3915" w:rsidRDefault="00F8465B" w:rsidP="00D5359A">
      <w:pPr>
        <w:keepNext/>
        <w:spacing w:after="0" w:line="240" w:lineRule="auto"/>
        <w:rPr>
          <w:rFonts w:eastAsia="Times New Roman" w:cs="Times New Roman"/>
          <w:lang w:eastAsia="fr-FR"/>
        </w:rPr>
      </w:pPr>
      <w:r w:rsidRPr="00CE3915">
        <w:rPr>
          <w:rFonts w:eastAsia="Times New Roman" w:cs="Times New Roman"/>
          <w:b/>
          <w:bCs/>
          <w:lang w:eastAsia="fr-FR"/>
        </w:rPr>
        <w:t>Centre Internation</w:t>
      </w:r>
      <w:r w:rsidR="004055FD" w:rsidRPr="00CE3915">
        <w:rPr>
          <w:rFonts w:eastAsia="Times New Roman" w:cs="Times New Roman"/>
          <w:b/>
          <w:bCs/>
          <w:lang w:eastAsia="fr-FR"/>
        </w:rPr>
        <w:t>a</w:t>
      </w:r>
      <w:r w:rsidRPr="00CE3915">
        <w:rPr>
          <w:rFonts w:eastAsia="Times New Roman" w:cs="Times New Roman"/>
          <w:b/>
          <w:bCs/>
          <w:lang w:eastAsia="fr-FR"/>
        </w:rPr>
        <w:t>l de Mathématiques Pures et Appliquées (</w:t>
      </w:r>
      <w:r w:rsidR="00D5359A" w:rsidRPr="00CE3915">
        <w:rPr>
          <w:rFonts w:eastAsia="Times New Roman" w:cs="Times New Roman"/>
          <w:b/>
          <w:bCs/>
          <w:lang w:eastAsia="fr-FR"/>
        </w:rPr>
        <w:t>CIMPA</w:t>
      </w:r>
      <w:r w:rsidRPr="00CE3915">
        <w:rPr>
          <w:rFonts w:eastAsia="Times New Roman" w:cs="Times New Roman"/>
          <w:b/>
          <w:bCs/>
          <w:lang w:eastAsia="fr-FR"/>
        </w:rPr>
        <w:t>)</w:t>
      </w:r>
    </w:p>
    <w:p w14:paraId="70198C06" w14:textId="77777777" w:rsidR="00D5359A" w:rsidRPr="00D5359A" w:rsidRDefault="00D5359A" w:rsidP="00D5359A">
      <w:pPr>
        <w:keepNext/>
        <w:spacing w:after="0" w:line="240" w:lineRule="auto"/>
        <w:rPr>
          <w:rFonts w:eastAsia="Times New Roman" w:cs="Times New Roman"/>
          <w:lang w:val="en-GB" w:eastAsia="fr-FR"/>
        </w:rPr>
      </w:pPr>
      <w:r w:rsidRPr="00D5359A">
        <w:rPr>
          <w:rFonts w:eastAsia="Times New Roman" w:cs="Times New Roman"/>
          <w:lang w:val="en-GB" w:eastAsia="fr-FR"/>
        </w:rPr>
        <w:t>Parc Valrose, 28 avenue Valrose 06108 Nice</w:t>
      </w:r>
    </w:p>
    <w:p w14:paraId="59609697" w14:textId="764FD829" w:rsidR="00D5359A" w:rsidRPr="00D5359A" w:rsidRDefault="00D5359A" w:rsidP="00D5359A">
      <w:pPr>
        <w:keepNext/>
        <w:spacing w:after="0" w:line="240" w:lineRule="auto"/>
        <w:rPr>
          <w:rFonts w:eastAsia="Times New Roman" w:cs="Times New Roman"/>
          <w:lang w:val="en-GB" w:eastAsia="fr-FR"/>
        </w:rPr>
      </w:pPr>
      <w:r w:rsidRPr="00D5359A">
        <w:rPr>
          <w:rFonts w:eastAsia="Times New Roman" w:cs="Times New Roman"/>
          <w:lang w:val="en-GB" w:eastAsia="fr-FR"/>
        </w:rPr>
        <w:t>represented by its director Christophe RITZENTHALER</w:t>
      </w:r>
    </w:p>
    <w:p w14:paraId="5253A0D2" w14:textId="3B5A4B62" w:rsidR="00D5359A" w:rsidRPr="00D5359A" w:rsidRDefault="00CF77C3" w:rsidP="00D5359A">
      <w:pPr>
        <w:keepNext/>
        <w:spacing w:after="0" w:line="240" w:lineRule="auto"/>
        <w:rPr>
          <w:rFonts w:eastAsia="Times New Roman" w:cs="Times New Roman"/>
          <w:lang w:val="en-GB" w:eastAsia="fr-FR"/>
        </w:rPr>
      </w:pPr>
      <w:r>
        <w:rPr>
          <w:rFonts w:eastAsia="Times New Roman" w:cs="Times New Roman"/>
          <w:lang w:val="en-GB" w:eastAsia="fr-FR"/>
        </w:rPr>
        <w:t>referred to below as the</w:t>
      </w:r>
      <w:r w:rsidR="00D5359A" w:rsidRPr="00D5359A">
        <w:rPr>
          <w:rFonts w:eastAsia="Times New Roman" w:cs="Times New Roman"/>
          <w:lang w:val="en-GB" w:eastAsia="fr-FR"/>
        </w:rPr>
        <w:t xml:space="preserve"> </w:t>
      </w:r>
      <w:r w:rsidR="00D5359A" w:rsidRPr="00D5359A">
        <w:rPr>
          <w:rFonts w:eastAsia="Times New Roman" w:cs="Times New Roman"/>
          <w:b/>
          <w:bCs/>
          <w:lang w:val="en-GB" w:eastAsia="fr-FR"/>
        </w:rPr>
        <w:t>Association</w:t>
      </w:r>
      <w:r w:rsidR="00D5359A" w:rsidRPr="00D5359A">
        <w:rPr>
          <w:rFonts w:eastAsia="Times New Roman" w:cs="Times New Roman"/>
          <w:lang w:val="en-GB" w:eastAsia="fr-FR"/>
        </w:rPr>
        <w:t>.</w:t>
      </w:r>
    </w:p>
    <w:p w14:paraId="51173707" w14:textId="700DDE7F" w:rsidR="00D5359A" w:rsidRDefault="00D5359A" w:rsidP="00D5359A">
      <w:pPr>
        <w:spacing w:before="100" w:beforeAutospacing="1" w:after="0" w:line="240" w:lineRule="auto"/>
        <w:rPr>
          <w:rFonts w:eastAsia="Times New Roman" w:cs="Times New Roman"/>
          <w:lang w:val="en-GB" w:eastAsia="fr-FR"/>
        </w:rPr>
      </w:pPr>
      <w:r w:rsidRPr="00D5359A">
        <w:rPr>
          <w:rFonts w:eastAsia="Times New Roman" w:cs="Times New Roman"/>
          <w:lang w:val="en-GB" w:eastAsia="fr-FR"/>
        </w:rPr>
        <w:t>And,</w:t>
      </w:r>
    </w:p>
    <w:p w14:paraId="5F1DAD23" w14:textId="77777777" w:rsidR="004055FD" w:rsidRPr="00D5359A" w:rsidRDefault="004055FD" w:rsidP="00D5359A">
      <w:pPr>
        <w:spacing w:before="100" w:beforeAutospacing="1" w:after="0" w:line="240" w:lineRule="auto"/>
        <w:rPr>
          <w:rFonts w:eastAsia="Times New Roman" w:cs="Times New Roman"/>
          <w:lang w:val="en-GB" w:eastAsia="fr-FR"/>
        </w:rPr>
      </w:pPr>
    </w:p>
    <w:p w14:paraId="1436EFB8" w14:textId="70C74B8B" w:rsidR="004055FD" w:rsidRDefault="00D5359A" w:rsidP="00D5359A">
      <w:pPr>
        <w:spacing w:after="0" w:line="240" w:lineRule="auto"/>
        <w:rPr>
          <w:rFonts w:eastAsia="Times New Roman" w:cs="Times New Roman"/>
          <w:lang w:val="en-GB" w:eastAsia="fr-FR"/>
        </w:rPr>
      </w:pPr>
      <w:r w:rsidRPr="00D5359A">
        <w:rPr>
          <w:rFonts w:eastAsia="Times New Roman" w:cs="Times New Roman"/>
          <w:lang w:val="en-GB" w:eastAsia="fr-FR"/>
        </w:rPr>
        <w:t>NAME:</w:t>
      </w:r>
      <w:r w:rsidR="004055FD">
        <w:rPr>
          <w:rFonts w:eastAsia="Times New Roman" w:cs="Times New Roman"/>
          <w:lang w:val="en-GB" w:eastAsia="fr-FR"/>
        </w:rPr>
        <w:t xml:space="preserve"> ………………………………………………………………………………………………………………….</w:t>
      </w:r>
    </w:p>
    <w:p w14:paraId="46CF6CFB" w14:textId="603CB6A0" w:rsidR="00D5359A" w:rsidRPr="00D5359A" w:rsidRDefault="00D5359A" w:rsidP="00D5359A">
      <w:pPr>
        <w:spacing w:after="0" w:line="240" w:lineRule="auto"/>
        <w:rPr>
          <w:rFonts w:eastAsia="Times New Roman" w:cs="Times New Roman"/>
          <w:lang w:val="en-GB" w:eastAsia="fr-FR"/>
        </w:rPr>
      </w:pPr>
      <w:r w:rsidRPr="00D5359A">
        <w:rPr>
          <w:rFonts w:eastAsia="Times New Roman" w:cs="Times New Roman"/>
          <w:lang w:val="en-GB" w:eastAsia="fr-FR"/>
        </w:rPr>
        <w:t xml:space="preserve"> </w:t>
      </w:r>
    </w:p>
    <w:p w14:paraId="05482FCF" w14:textId="2830CCD8" w:rsidR="00D5359A" w:rsidRDefault="00D5359A" w:rsidP="00D5359A">
      <w:pPr>
        <w:spacing w:after="0" w:line="240" w:lineRule="auto"/>
        <w:rPr>
          <w:rFonts w:eastAsia="Times New Roman" w:cs="Times New Roman"/>
          <w:lang w:val="en-GB" w:eastAsia="fr-FR"/>
        </w:rPr>
      </w:pPr>
      <w:r w:rsidRPr="00D5359A">
        <w:rPr>
          <w:rFonts w:eastAsia="Times New Roman" w:cs="Times New Roman"/>
          <w:lang w:val="en-GB" w:eastAsia="fr-FR"/>
        </w:rPr>
        <w:t>Firs</w:t>
      </w:r>
      <w:r>
        <w:rPr>
          <w:rFonts w:eastAsia="Times New Roman" w:cs="Times New Roman"/>
          <w:lang w:val="en-GB" w:eastAsia="fr-FR"/>
        </w:rPr>
        <w:t xml:space="preserve">t </w:t>
      </w:r>
      <w:r w:rsidRPr="00D5359A">
        <w:rPr>
          <w:rFonts w:eastAsia="Times New Roman" w:cs="Times New Roman"/>
          <w:lang w:val="en-GB" w:eastAsia="fr-FR"/>
        </w:rPr>
        <w:t xml:space="preserve">name: </w:t>
      </w:r>
      <w:r w:rsidR="004055FD">
        <w:rPr>
          <w:rFonts w:eastAsia="Times New Roman" w:cs="Times New Roman"/>
          <w:lang w:val="en-GB" w:eastAsia="fr-FR"/>
        </w:rPr>
        <w:t>…………………………………………………………………………………………………………………….</w:t>
      </w:r>
    </w:p>
    <w:p w14:paraId="732F53B5" w14:textId="77777777" w:rsidR="004055FD" w:rsidRPr="00D5359A" w:rsidRDefault="004055FD" w:rsidP="00D5359A">
      <w:pPr>
        <w:spacing w:after="0" w:line="240" w:lineRule="auto"/>
        <w:rPr>
          <w:rFonts w:eastAsia="Times New Roman" w:cs="Times New Roman"/>
          <w:lang w:val="en-GB" w:eastAsia="fr-FR"/>
        </w:rPr>
      </w:pPr>
    </w:p>
    <w:p w14:paraId="1348EA67" w14:textId="6AFB55F7" w:rsidR="00D5359A" w:rsidRPr="00D5359A" w:rsidRDefault="003B0CCB" w:rsidP="00D5359A">
      <w:pPr>
        <w:spacing w:after="0" w:line="240" w:lineRule="auto"/>
        <w:rPr>
          <w:rFonts w:eastAsia="Times New Roman" w:cs="Times New Roman"/>
          <w:lang w:val="en-GB" w:eastAsia="fr-FR"/>
        </w:rPr>
      </w:pPr>
      <w:r>
        <w:rPr>
          <w:rFonts w:eastAsia="Times New Roman" w:cs="Times New Roman"/>
          <w:lang w:val="en-GB" w:eastAsia="fr-FR"/>
        </w:rPr>
        <w:t>Business address</w:t>
      </w:r>
      <w:r w:rsidR="00D5359A" w:rsidRPr="00D5359A">
        <w:rPr>
          <w:rFonts w:eastAsia="Times New Roman" w:cs="Times New Roman"/>
          <w:lang w:val="en-GB" w:eastAsia="fr-FR"/>
        </w:rPr>
        <w:t>:</w:t>
      </w:r>
      <w:r w:rsidR="004055FD">
        <w:rPr>
          <w:rFonts w:eastAsia="Times New Roman" w:cs="Times New Roman"/>
          <w:lang w:val="en-GB" w:eastAsia="fr-FR"/>
        </w:rPr>
        <w:t xml:space="preserve"> ……………………………………………………………………………………………………………</w:t>
      </w:r>
      <w:r w:rsidR="00D5359A" w:rsidRPr="00D5359A">
        <w:rPr>
          <w:rFonts w:eastAsia="Times New Roman" w:cs="Times New Roman"/>
          <w:lang w:val="en-GB" w:eastAsia="fr-FR"/>
        </w:rPr>
        <w:t xml:space="preserve"> </w:t>
      </w:r>
    </w:p>
    <w:p w14:paraId="67912DFE" w14:textId="471DD8B8" w:rsidR="00D5359A" w:rsidRPr="00D5359A" w:rsidRDefault="00CF77C3" w:rsidP="004055FD">
      <w:pPr>
        <w:spacing w:after="0" w:line="240" w:lineRule="auto"/>
        <w:rPr>
          <w:rFonts w:eastAsia="Times New Roman" w:cs="Times New Roman"/>
          <w:lang w:val="en-GB" w:eastAsia="fr-FR"/>
        </w:rPr>
      </w:pPr>
      <w:r>
        <w:rPr>
          <w:rFonts w:eastAsia="Times New Roman" w:cs="Times New Roman"/>
          <w:lang w:val="en-GB" w:eastAsia="fr-FR"/>
        </w:rPr>
        <w:t>referred to below as the</w:t>
      </w:r>
      <w:r w:rsidR="00D5359A" w:rsidRPr="00D5359A">
        <w:rPr>
          <w:rFonts w:eastAsia="Times New Roman" w:cs="Times New Roman"/>
          <w:lang w:val="en-GB" w:eastAsia="fr-FR"/>
        </w:rPr>
        <w:t xml:space="preserve"> </w:t>
      </w:r>
      <w:r w:rsidR="00D5359A" w:rsidRPr="00D5359A">
        <w:rPr>
          <w:rFonts w:eastAsia="Times New Roman" w:cs="Times New Roman"/>
          <w:b/>
          <w:bCs/>
          <w:lang w:val="en-GB" w:eastAsia="fr-FR"/>
        </w:rPr>
        <w:t>Lecturer</w:t>
      </w:r>
      <w:r w:rsidR="00D5359A" w:rsidRPr="00D5359A">
        <w:rPr>
          <w:rFonts w:eastAsia="Times New Roman" w:cs="Times New Roman"/>
          <w:lang w:val="en-GB" w:eastAsia="fr-FR"/>
        </w:rPr>
        <w:t>.</w:t>
      </w:r>
    </w:p>
    <w:p w14:paraId="23106131" w14:textId="5F0FEB93" w:rsidR="00D5359A" w:rsidRPr="00D5359A" w:rsidRDefault="00D5359A" w:rsidP="00D5359A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lang w:val="en-GB" w:eastAsia="fr-FR"/>
        </w:rPr>
      </w:pPr>
      <w:r w:rsidRPr="00D5359A">
        <w:rPr>
          <w:rFonts w:eastAsia="Times New Roman" w:cs="Times New Roman"/>
          <w:b/>
          <w:bCs/>
          <w:lang w:val="en-GB" w:eastAsia="fr-FR"/>
        </w:rPr>
        <w:t xml:space="preserve">It </w:t>
      </w:r>
      <w:r w:rsidR="00265009">
        <w:rPr>
          <w:rFonts w:eastAsia="Times New Roman" w:cs="Times New Roman"/>
          <w:b/>
          <w:bCs/>
          <w:lang w:val="en-GB" w:eastAsia="fr-FR"/>
        </w:rPr>
        <w:t>is</w:t>
      </w:r>
      <w:r w:rsidR="00265009" w:rsidRPr="00D5359A">
        <w:rPr>
          <w:rFonts w:eastAsia="Times New Roman" w:cs="Times New Roman"/>
          <w:b/>
          <w:bCs/>
          <w:lang w:val="en-GB" w:eastAsia="fr-FR"/>
        </w:rPr>
        <w:t xml:space="preserve"> </w:t>
      </w:r>
      <w:r w:rsidRPr="00D5359A">
        <w:rPr>
          <w:rFonts w:eastAsia="Times New Roman" w:cs="Times New Roman"/>
          <w:b/>
          <w:bCs/>
          <w:lang w:val="en-GB" w:eastAsia="fr-FR"/>
        </w:rPr>
        <w:t>agreed as follows:</w:t>
      </w:r>
    </w:p>
    <w:p w14:paraId="3340411C" w14:textId="7D95A837" w:rsidR="00D5359A" w:rsidRDefault="00D5359A" w:rsidP="00D5359A">
      <w:pPr>
        <w:spacing w:before="100" w:beforeAutospacing="1" w:after="0" w:line="240" w:lineRule="auto"/>
        <w:rPr>
          <w:rFonts w:eastAsia="Times New Roman" w:cs="Times New Roman"/>
          <w:lang w:val="en-GB" w:eastAsia="fr-FR"/>
        </w:rPr>
      </w:pPr>
      <w:r w:rsidRPr="00D5359A">
        <w:rPr>
          <w:rFonts w:eastAsia="Times New Roman" w:cs="Times New Roman"/>
          <w:lang w:val="en-GB" w:eastAsia="fr-FR"/>
        </w:rPr>
        <w:t xml:space="preserve">Within the framework of CIMPA activities, the </w:t>
      </w:r>
      <w:r w:rsidRPr="00D5359A">
        <w:rPr>
          <w:rFonts w:eastAsia="Times New Roman" w:cs="Times New Roman"/>
          <w:b/>
          <w:bCs/>
          <w:lang w:val="en-GB" w:eastAsia="fr-FR"/>
        </w:rPr>
        <w:t>Association</w:t>
      </w:r>
      <w:r w:rsidRPr="00D5359A">
        <w:rPr>
          <w:rFonts w:eastAsia="Times New Roman" w:cs="Times New Roman"/>
          <w:lang w:val="en-GB" w:eastAsia="fr-FR"/>
        </w:rPr>
        <w:t xml:space="preserve"> will </w:t>
      </w:r>
      <w:r w:rsidR="004561D3">
        <w:rPr>
          <w:rFonts w:eastAsia="Times New Roman" w:cs="Times New Roman"/>
          <w:lang w:val="en-GB" w:eastAsia="fr-FR"/>
        </w:rPr>
        <w:t>record on videotape</w:t>
      </w:r>
      <w:r w:rsidRPr="00D5359A">
        <w:rPr>
          <w:rFonts w:eastAsia="Times New Roman" w:cs="Times New Roman"/>
          <w:lang w:val="en-GB" w:eastAsia="fr-FR"/>
        </w:rPr>
        <w:t xml:space="preserve"> </w:t>
      </w:r>
      <w:r>
        <w:rPr>
          <w:rFonts w:eastAsia="Times New Roman" w:cs="Times New Roman"/>
          <w:lang w:val="en-GB" w:eastAsia="fr-FR"/>
        </w:rPr>
        <w:t>and/</w:t>
      </w:r>
      <w:r w:rsidRPr="00D5359A">
        <w:rPr>
          <w:rFonts w:eastAsia="Times New Roman" w:cs="Times New Roman"/>
          <w:lang w:val="en-GB" w:eastAsia="fr-FR"/>
        </w:rPr>
        <w:t xml:space="preserve">or collect </w:t>
      </w:r>
      <w:r w:rsidR="00265009">
        <w:rPr>
          <w:rFonts w:eastAsia="Times New Roman" w:cs="Times New Roman"/>
          <w:lang w:val="en-GB" w:eastAsia="fr-FR"/>
        </w:rPr>
        <w:t xml:space="preserve">materials </w:t>
      </w:r>
      <w:r>
        <w:rPr>
          <w:rFonts w:eastAsia="Times New Roman" w:cs="Times New Roman"/>
          <w:lang w:val="en-GB" w:eastAsia="fr-FR"/>
        </w:rPr>
        <w:t xml:space="preserve">related to </w:t>
      </w:r>
      <w:r w:rsidRPr="00D5359A">
        <w:rPr>
          <w:rFonts w:eastAsia="Times New Roman" w:cs="Times New Roman"/>
          <w:lang w:val="en-GB" w:eastAsia="fr-FR"/>
        </w:rPr>
        <w:t xml:space="preserve">the </w:t>
      </w:r>
      <w:r w:rsidR="00265009">
        <w:rPr>
          <w:rFonts w:eastAsia="Times New Roman" w:cs="Times New Roman"/>
          <w:lang w:val="en-GB" w:eastAsia="fr-FR"/>
        </w:rPr>
        <w:t>“</w:t>
      </w:r>
      <w:r w:rsidRPr="00D5359A">
        <w:rPr>
          <w:rFonts w:eastAsia="Times New Roman" w:cs="Times New Roman"/>
          <w:lang w:val="en-GB" w:eastAsia="fr-FR"/>
        </w:rPr>
        <w:t>CIMPA research school</w:t>
      </w:r>
      <w:r w:rsidR="00265009">
        <w:rPr>
          <w:rFonts w:eastAsia="Times New Roman" w:cs="Times New Roman"/>
          <w:lang w:val="en-GB" w:eastAsia="fr-FR"/>
        </w:rPr>
        <w:t>”</w:t>
      </w:r>
      <w:r w:rsidRPr="00D5359A">
        <w:rPr>
          <w:rFonts w:eastAsia="Times New Roman" w:cs="Times New Roman"/>
          <w:lang w:val="en-GB" w:eastAsia="fr-FR"/>
        </w:rPr>
        <w:t>, the “</w:t>
      </w:r>
      <w:r w:rsidR="00265009">
        <w:rPr>
          <w:rFonts w:eastAsia="Times New Roman" w:cs="Times New Roman"/>
          <w:lang w:val="en-GB" w:eastAsia="fr-FR"/>
        </w:rPr>
        <w:t>S</w:t>
      </w:r>
      <w:r w:rsidRPr="00D5359A">
        <w:rPr>
          <w:rFonts w:eastAsia="Times New Roman" w:cs="Times New Roman"/>
          <w:lang w:val="en-GB" w:eastAsia="fr-FR"/>
        </w:rPr>
        <w:t>chool in partnership</w:t>
      </w:r>
      <w:r w:rsidR="00265009">
        <w:rPr>
          <w:rFonts w:eastAsia="Times New Roman" w:cs="Times New Roman"/>
          <w:lang w:val="en-GB" w:eastAsia="fr-FR"/>
        </w:rPr>
        <w:t>”</w:t>
      </w:r>
      <w:r w:rsidRPr="00D5359A">
        <w:rPr>
          <w:rFonts w:eastAsia="Times New Roman" w:cs="Times New Roman"/>
          <w:lang w:val="en-GB" w:eastAsia="fr-FR"/>
        </w:rPr>
        <w:t xml:space="preserve"> or the </w:t>
      </w:r>
      <w:r w:rsidR="00265009">
        <w:rPr>
          <w:rFonts w:eastAsia="Times New Roman" w:cs="Times New Roman"/>
          <w:lang w:val="en-GB" w:eastAsia="fr-FR"/>
        </w:rPr>
        <w:t>“</w:t>
      </w:r>
      <w:r>
        <w:rPr>
          <w:rFonts w:eastAsia="Times New Roman" w:cs="Times New Roman"/>
          <w:lang w:val="en-GB" w:eastAsia="fr-FR"/>
        </w:rPr>
        <w:t>(online)</w:t>
      </w:r>
      <w:r w:rsidRPr="00D5359A">
        <w:rPr>
          <w:rFonts w:eastAsia="Times New Roman" w:cs="Times New Roman"/>
          <w:lang w:val="en-GB" w:eastAsia="fr-FR"/>
        </w:rPr>
        <w:t> CIMPA course</w:t>
      </w:r>
      <w:r w:rsidR="00265009">
        <w:rPr>
          <w:rFonts w:eastAsia="Times New Roman" w:cs="Times New Roman"/>
          <w:lang w:val="en-GB" w:eastAsia="fr-FR"/>
        </w:rPr>
        <w:t>”</w:t>
      </w:r>
      <w:r w:rsidRPr="00D5359A">
        <w:rPr>
          <w:rFonts w:eastAsia="Times New Roman" w:cs="Times New Roman"/>
          <w:lang w:val="en-GB" w:eastAsia="fr-FR"/>
        </w:rPr>
        <w:t xml:space="preserve"> </w:t>
      </w:r>
      <w:r>
        <w:rPr>
          <w:rFonts w:eastAsia="Times New Roman" w:cs="Times New Roman"/>
          <w:lang w:val="en-GB" w:eastAsia="fr-FR"/>
        </w:rPr>
        <w:t>entitled</w:t>
      </w:r>
    </w:p>
    <w:p w14:paraId="2BF502B0" w14:textId="66FFF871" w:rsidR="00D5359A" w:rsidRDefault="00D5359A" w:rsidP="00D5359A">
      <w:pPr>
        <w:spacing w:before="100" w:beforeAutospacing="1" w:after="0" w:line="240" w:lineRule="auto"/>
        <w:rPr>
          <w:rFonts w:eastAsia="Times New Roman" w:cs="Times New Roman"/>
          <w:lang w:val="en-GB" w:eastAsia="fr-FR"/>
        </w:rPr>
      </w:pPr>
      <w:r>
        <w:rPr>
          <w:rFonts w:eastAsia="Times New Roman" w:cs="Times New Roman"/>
          <w:lang w:val="en-GB" w:eastAsia="fr-FR"/>
        </w:rPr>
        <w:t>………………………………………………………………………………………………………………………………………………….</w:t>
      </w:r>
    </w:p>
    <w:p w14:paraId="466D6786" w14:textId="11F6DD05" w:rsidR="00D5359A" w:rsidRPr="00D5359A" w:rsidRDefault="00D5359A" w:rsidP="00D5359A">
      <w:pPr>
        <w:spacing w:before="100" w:beforeAutospacing="1" w:after="0" w:line="240" w:lineRule="auto"/>
        <w:rPr>
          <w:rFonts w:eastAsia="Times New Roman" w:cs="Times New Roman"/>
          <w:lang w:val="en-GB" w:eastAsia="fr-FR"/>
        </w:rPr>
      </w:pPr>
      <w:r w:rsidRPr="00D5359A">
        <w:rPr>
          <w:rFonts w:eastAsia="Times New Roman" w:cs="Times New Roman"/>
          <w:lang w:val="en-GB" w:eastAsia="fr-FR"/>
        </w:rPr>
        <w:t xml:space="preserve">in order to make them available on the </w:t>
      </w:r>
      <w:r w:rsidR="004561D3">
        <w:rPr>
          <w:rFonts w:eastAsia="Times New Roman" w:cs="Times New Roman"/>
          <w:lang w:val="en-GB" w:eastAsia="fr-FR"/>
        </w:rPr>
        <w:t>websites</w:t>
      </w:r>
      <w:r w:rsidR="004561D3" w:rsidRPr="00D5359A">
        <w:rPr>
          <w:rFonts w:eastAsia="Times New Roman" w:cs="Times New Roman"/>
          <w:lang w:val="en-GB" w:eastAsia="fr-FR"/>
        </w:rPr>
        <w:t xml:space="preserve"> </w:t>
      </w:r>
      <w:r w:rsidRPr="00D5359A">
        <w:rPr>
          <w:rFonts w:eastAsia="Times New Roman" w:cs="Times New Roman"/>
          <w:lang w:val="en-GB" w:eastAsia="fr-FR"/>
        </w:rPr>
        <w:t xml:space="preserve">of the </w:t>
      </w:r>
      <w:r w:rsidRPr="00D5359A">
        <w:rPr>
          <w:rFonts w:eastAsia="Times New Roman" w:cs="Times New Roman"/>
          <w:b/>
          <w:bCs/>
          <w:lang w:val="en-GB" w:eastAsia="fr-FR"/>
        </w:rPr>
        <w:t>Association</w:t>
      </w:r>
      <w:r w:rsidRPr="00D5359A">
        <w:rPr>
          <w:rFonts w:eastAsia="Times New Roman" w:cs="Times New Roman"/>
          <w:lang w:val="en-GB" w:eastAsia="fr-FR"/>
        </w:rPr>
        <w:t xml:space="preserve"> and its partners, and </w:t>
      </w:r>
      <w:r w:rsidR="004561D3">
        <w:rPr>
          <w:rFonts w:eastAsia="Times New Roman" w:cs="Times New Roman"/>
          <w:lang w:val="en-GB" w:eastAsia="fr-FR"/>
        </w:rPr>
        <w:t>through</w:t>
      </w:r>
      <w:r w:rsidRPr="00D5359A">
        <w:rPr>
          <w:rFonts w:eastAsia="Times New Roman" w:cs="Times New Roman"/>
          <w:lang w:val="en-GB" w:eastAsia="fr-FR"/>
        </w:rPr>
        <w:t xml:space="preserve"> their social </w:t>
      </w:r>
      <w:r w:rsidR="004561D3">
        <w:rPr>
          <w:rFonts w:eastAsia="Times New Roman" w:cs="Times New Roman"/>
          <w:lang w:val="en-GB" w:eastAsia="fr-FR"/>
        </w:rPr>
        <w:t>media accounts</w:t>
      </w:r>
      <w:r w:rsidRPr="00D5359A">
        <w:rPr>
          <w:rFonts w:eastAsia="Times New Roman" w:cs="Times New Roman"/>
          <w:lang w:val="en-GB" w:eastAsia="fr-FR"/>
        </w:rPr>
        <w:t xml:space="preserve">. </w:t>
      </w:r>
    </w:p>
    <w:p w14:paraId="251CDC81" w14:textId="1FB2FCEC" w:rsidR="00D5359A" w:rsidRDefault="004561D3" w:rsidP="00D5359A">
      <w:pPr>
        <w:spacing w:before="100" w:beforeAutospacing="1" w:after="0" w:line="240" w:lineRule="auto"/>
        <w:rPr>
          <w:rFonts w:eastAsia="Times New Roman" w:cs="Times New Roman"/>
          <w:lang w:val="en-GB" w:eastAsia="fr-FR"/>
        </w:rPr>
      </w:pPr>
      <w:r>
        <w:rPr>
          <w:rFonts w:eastAsia="Times New Roman" w:cs="Times New Roman"/>
          <w:lang w:val="en-GB" w:eastAsia="fr-FR"/>
        </w:rPr>
        <w:t>Hereafter</w:t>
      </w:r>
      <w:r w:rsidR="00D5359A">
        <w:rPr>
          <w:rFonts w:eastAsia="Times New Roman" w:cs="Times New Roman"/>
          <w:lang w:val="en-GB" w:eastAsia="fr-FR"/>
        </w:rPr>
        <w:t>, t</w:t>
      </w:r>
      <w:r w:rsidR="00D5359A" w:rsidRPr="00D5359A">
        <w:rPr>
          <w:rFonts w:eastAsia="Times New Roman" w:cs="Times New Roman"/>
          <w:lang w:val="en-GB" w:eastAsia="fr-FR"/>
        </w:rPr>
        <w:t xml:space="preserve">he term </w:t>
      </w:r>
      <w:r w:rsidR="00D5359A" w:rsidRPr="00D5359A">
        <w:rPr>
          <w:rFonts w:eastAsia="Times New Roman" w:cs="Times New Roman"/>
          <w:b/>
          <w:bCs/>
          <w:lang w:val="en-GB" w:eastAsia="fr-FR"/>
        </w:rPr>
        <w:t>Lectures</w:t>
      </w:r>
      <w:r w:rsidR="00D5359A" w:rsidRPr="00D5359A">
        <w:rPr>
          <w:rFonts w:eastAsia="Times New Roman" w:cs="Times New Roman"/>
          <w:lang w:val="en-GB" w:eastAsia="fr-FR"/>
        </w:rPr>
        <w:t xml:space="preserve"> </w:t>
      </w:r>
      <w:r w:rsidR="002D652F">
        <w:rPr>
          <w:rFonts w:eastAsia="Times New Roman" w:cs="Times New Roman"/>
          <w:lang w:val="en-GB" w:eastAsia="fr-FR"/>
        </w:rPr>
        <w:t>includes all of</w:t>
      </w:r>
      <w:r w:rsidR="00D5359A" w:rsidRPr="00D5359A">
        <w:rPr>
          <w:rFonts w:eastAsia="Times New Roman" w:cs="Times New Roman"/>
          <w:lang w:val="en-GB" w:eastAsia="fr-FR"/>
        </w:rPr>
        <w:t xml:space="preserve"> the</w:t>
      </w:r>
      <w:r w:rsidR="00D5359A">
        <w:rPr>
          <w:rFonts w:eastAsia="Times New Roman" w:cs="Times New Roman"/>
          <w:lang w:val="en-GB" w:eastAsia="fr-FR"/>
        </w:rPr>
        <w:t xml:space="preserve"> following </w:t>
      </w:r>
      <w:r w:rsidR="004734AD">
        <w:rPr>
          <w:rFonts w:eastAsia="Times New Roman" w:cs="Times New Roman"/>
          <w:lang w:val="en-GB" w:eastAsia="fr-FR"/>
        </w:rPr>
        <w:t>materials (select all that apply)</w:t>
      </w:r>
      <w:r w:rsidR="00D5359A">
        <w:rPr>
          <w:rFonts w:eastAsia="Times New Roman" w:cs="Times New Roman"/>
          <w:lang w:val="en-GB" w:eastAsia="fr-FR"/>
        </w:rPr>
        <w:t>:</w:t>
      </w:r>
    </w:p>
    <w:p w14:paraId="62A6A719" w14:textId="35D8995E" w:rsidR="00D5359A" w:rsidRDefault="00D5359A" w:rsidP="00D5359A">
      <w:pPr>
        <w:spacing w:before="100" w:beforeAutospacing="1" w:after="0" w:line="240" w:lineRule="auto"/>
        <w:rPr>
          <w:rFonts w:eastAsia="Times New Roman" w:cs="Times New Roman"/>
          <w:lang w:val="en-GB" w:eastAsia="fr-FR"/>
        </w:rPr>
      </w:pPr>
      <w:r w:rsidRPr="000668BD">
        <w:rPr>
          <w:rFonts w:eastAsia="Times New Roman" w:cs="Times New Roman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CE3915">
        <w:rPr>
          <w:rFonts w:eastAsia="Times New Roman" w:cs="Times New Roman"/>
          <w:lang w:val="en-US" w:eastAsia="fr-FR"/>
        </w:rPr>
        <w:instrText xml:space="preserve"> FORMCHECKBOX </w:instrText>
      </w:r>
      <w:r w:rsidR="001935C4">
        <w:rPr>
          <w:rFonts w:eastAsia="Times New Roman" w:cs="Times New Roman"/>
          <w:lang w:eastAsia="fr-FR"/>
        </w:rPr>
      </w:r>
      <w:r w:rsidR="001935C4">
        <w:rPr>
          <w:rFonts w:eastAsia="Times New Roman" w:cs="Times New Roman"/>
          <w:lang w:eastAsia="fr-FR"/>
        </w:rPr>
        <w:fldChar w:fldCharType="separate"/>
      </w:r>
      <w:r w:rsidRPr="000668BD">
        <w:rPr>
          <w:rFonts w:eastAsia="Times New Roman" w:cs="Times New Roman"/>
          <w:lang w:eastAsia="fr-FR"/>
        </w:rPr>
        <w:fldChar w:fldCharType="end"/>
      </w:r>
      <w:bookmarkEnd w:id="0"/>
      <w:r w:rsidRPr="00CE3915">
        <w:rPr>
          <w:rFonts w:eastAsia="Times New Roman" w:cs="Times New Roman"/>
          <w:lang w:val="en-US" w:eastAsia="fr-FR"/>
        </w:rPr>
        <w:t xml:space="preserve"> </w:t>
      </w:r>
      <w:r w:rsidRPr="00D5359A">
        <w:rPr>
          <w:rFonts w:eastAsia="Times New Roman" w:cs="Times New Roman"/>
          <w:lang w:val="en-GB" w:eastAsia="fr-FR"/>
        </w:rPr>
        <w:t>oral presentations</w:t>
      </w:r>
      <w:r>
        <w:rPr>
          <w:rFonts w:eastAsia="Times New Roman" w:cs="Times New Roman"/>
          <w:lang w:val="en-GB" w:eastAsia="fr-FR"/>
        </w:rPr>
        <w:t>;</w:t>
      </w:r>
    </w:p>
    <w:p w14:paraId="04B11AA6" w14:textId="305A8FA4" w:rsidR="00D5359A" w:rsidRDefault="00D5359A" w:rsidP="00D5359A">
      <w:pPr>
        <w:spacing w:before="100" w:beforeAutospacing="1" w:after="0" w:line="240" w:lineRule="auto"/>
        <w:rPr>
          <w:rFonts w:eastAsia="Times New Roman" w:cs="Times New Roman"/>
          <w:lang w:val="en-GB" w:eastAsia="fr-FR"/>
        </w:rPr>
      </w:pPr>
      <w:r w:rsidRPr="000668BD">
        <w:rPr>
          <w:rFonts w:eastAsia="Times New Roman" w:cs="Times New Roman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3915">
        <w:rPr>
          <w:rFonts w:eastAsia="Times New Roman" w:cs="Times New Roman"/>
          <w:lang w:val="en-US" w:eastAsia="fr-FR"/>
        </w:rPr>
        <w:instrText xml:space="preserve"> FORMCHECKBOX </w:instrText>
      </w:r>
      <w:r w:rsidR="001935C4">
        <w:rPr>
          <w:rFonts w:eastAsia="Times New Roman" w:cs="Times New Roman"/>
          <w:lang w:eastAsia="fr-FR"/>
        </w:rPr>
      </w:r>
      <w:r w:rsidR="001935C4">
        <w:rPr>
          <w:rFonts w:eastAsia="Times New Roman" w:cs="Times New Roman"/>
          <w:lang w:eastAsia="fr-FR"/>
        </w:rPr>
        <w:fldChar w:fldCharType="separate"/>
      </w:r>
      <w:r w:rsidRPr="000668BD">
        <w:rPr>
          <w:rFonts w:eastAsia="Times New Roman" w:cs="Times New Roman"/>
          <w:lang w:eastAsia="fr-FR"/>
        </w:rPr>
        <w:fldChar w:fldCharType="end"/>
      </w:r>
      <w:r w:rsidRPr="00D5359A">
        <w:rPr>
          <w:rFonts w:eastAsia="Times New Roman" w:cs="Times New Roman"/>
          <w:lang w:val="en-GB" w:eastAsia="fr-FR"/>
        </w:rPr>
        <w:t xml:space="preserve"> subsequent </w:t>
      </w:r>
      <w:r w:rsidR="004734AD">
        <w:rPr>
          <w:rFonts w:eastAsia="Times New Roman" w:cs="Times New Roman"/>
          <w:lang w:val="en-GB" w:eastAsia="fr-FR"/>
        </w:rPr>
        <w:t>discussions</w:t>
      </w:r>
      <w:r>
        <w:rPr>
          <w:rFonts w:eastAsia="Times New Roman" w:cs="Times New Roman"/>
          <w:lang w:val="en-GB" w:eastAsia="fr-FR"/>
        </w:rPr>
        <w:t>;</w:t>
      </w:r>
    </w:p>
    <w:p w14:paraId="32ACFBBB" w14:textId="04EAB016" w:rsidR="00D5359A" w:rsidRPr="00CE3915" w:rsidRDefault="00D5359A" w:rsidP="00D5359A">
      <w:pPr>
        <w:spacing w:before="100" w:beforeAutospacing="1" w:after="0" w:line="240" w:lineRule="auto"/>
        <w:rPr>
          <w:rFonts w:eastAsia="Times New Roman" w:cs="Times New Roman"/>
          <w:lang w:val="en-US" w:eastAsia="fr-FR"/>
        </w:rPr>
      </w:pPr>
      <w:r w:rsidRPr="000668BD">
        <w:rPr>
          <w:rFonts w:eastAsia="Times New Roman" w:cs="Times New Roman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3915">
        <w:rPr>
          <w:rFonts w:eastAsia="Times New Roman" w:cs="Times New Roman"/>
          <w:lang w:val="en-US" w:eastAsia="fr-FR"/>
        </w:rPr>
        <w:instrText xml:space="preserve"> FORMCHECKBOX </w:instrText>
      </w:r>
      <w:r w:rsidR="001935C4">
        <w:rPr>
          <w:rFonts w:eastAsia="Times New Roman" w:cs="Times New Roman"/>
          <w:lang w:eastAsia="fr-FR"/>
        </w:rPr>
      </w:r>
      <w:r w:rsidR="001935C4">
        <w:rPr>
          <w:rFonts w:eastAsia="Times New Roman" w:cs="Times New Roman"/>
          <w:lang w:eastAsia="fr-FR"/>
        </w:rPr>
        <w:fldChar w:fldCharType="separate"/>
      </w:r>
      <w:r w:rsidRPr="000668BD">
        <w:rPr>
          <w:rFonts w:eastAsia="Times New Roman" w:cs="Times New Roman"/>
          <w:lang w:eastAsia="fr-FR"/>
        </w:rPr>
        <w:fldChar w:fldCharType="end"/>
      </w:r>
      <w:r w:rsidRPr="00D5359A">
        <w:rPr>
          <w:rFonts w:eastAsia="Times New Roman" w:cs="Times New Roman"/>
          <w:lang w:val="en-GB" w:eastAsia="fr-FR"/>
        </w:rPr>
        <w:t xml:space="preserve"> visual</w:t>
      </w:r>
      <w:r>
        <w:rPr>
          <w:rFonts w:eastAsia="Times New Roman" w:cs="Times New Roman"/>
          <w:lang w:val="en-GB" w:eastAsia="fr-FR"/>
        </w:rPr>
        <w:t xml:space="preserve"> </w:t>
      </w:r>
      <w:r w:rsidR="004734AD">
        <w:rPr>
          <w:rFonts w:eastAsia="Times New Roman" w:cs="Times New Roman"/>
          <w:lang w:val="en-GB" w:eastAsia="fr-FR"/>
        </w:rPr>
        <w:t>materials</w:t>
      </w:r>
      <w:r w:rsidR="004734AD" w:rsidRPr="00D5359A">
        <w:rPr>
          <w:rFonts w:eastAsia="Times New Roman" w:cs="Times New Roman"/>
          <w:lang w:val="en-GB" w:eastAsia="fr-FR"/>
        </w:rPr>
        <w:t xml:space="preserve"> </w:t>
      </w:r>
      <w:r w:rsidRPr="00D5359A">
        <w:rPr>
          <w:rFonts w:eastAsia="Times New Roman" w:cs="Times New Roman"/>
          <w:lang w:val="en-GB" w:eastAsia="fr-FR"/>
        </w:rPr>
        <w:t xml:space="preserve">presented or distributed to the participants </w:t>
      </w:r>
      <w:r w:rsidR="004734AD">
        <w:rPr>
          <w:rFonts w:eastAsia="Times New Roman" w:cs="Times New Roman"/>
          <w:lang w:val="en-GB" w:eastAsia="fr-FR"/>
        </w:rPr>
        <w:t xml:space="preserve">as part </w:t>
      </w:r>
      <w:r>
        <w:rPr>
          <w:rFonts w:eastAsia="Times New Roman" w:cs="Times New Roman"/>
          <w:lang w:val="en-GB" w:eastAsia="fr-FR"/>
        </w:rPr>
        <w:t>of the activity.</w:t>
      </w:r>
    </w:p>
    <w:p w14:paraId="653904CF" w14:textId="577A6133" w:rsidR="00D5359A" w:rsidRPr="00D5359A" w:rsidRDefault="00D5359A" w:rsidP="00D5359A">
      <w:pPr>
        <w:spacing w:before="100" w:beforeAutospacing="1" w:after="0" w:line="240" w:lineRule="auto"/>
        <w:rPr>
          <w:rFonts w:eastAsia="Times New Roman" w:cs="Times New Roman"/>
          <w:lang w:val="en-GB" w:eastAsia="fr-FR"/>
        </w:rPr>
      </w:pPr>
      <w:r w:rsidRPr="00D5359A">
        <w:rPr>
          <w:rFonts w:eastAsia="Times New Roman" w:cs="Times New Roman"/>
          <w:lang w:val="en-GB" w:eastAsia="fr-FR"/>
        </w:rPr>
        <w:lastRenderedPageBreak/>
        <w:t xml:space="preserve">The </w:t>
      </w:r>
      <w:r w:rsidRPr="00D5359A">
        <w:rPr>
          <w:rFonts w:eastAsia="Times New Roman" w:cs="Times New Roman"/>
          <w:b/>
          <w:bCs/>
          <w:lang w:val="en-GB" w:eastAsia="fr-FR"/>
        </w:rPr>
        <w:t xml:space="preserve">Lecturer </w:t>
      </w:r>
      <w:r w:rsidRPr="00D5359A">
        <w:rPr>
          <w:rFonts w:eastAsia="Times New Roman" w:cs="Times New Roman"/>
          <w:lang w:val="en-GB" w:eastAsia="fr-FR"/>
        </w:rPr>
        <w:t xml:space="preserve">authorizes the recording of his or her image and voice by any appropriate means during the </w:t>
      </w:r>
      <w:r w:rsidRPr="00D5359A">
        <w:rPr>
          <w:rFonts w:eastAsia="Times New Roman" w:cs="Times New Roman"/>
          <w:b/>
          <w:bCs/>
          <w:lang w:val="en-GB" w:eastAsia="fr-FR"/>
        </w:rPr>
        <w:t>Lectures</w:t>
      </w:r>
      <w:r w:rsidRPr="00D5359A">
        <w:rPr>
          <w:rFonts w:eastAsia="Times New Roman" w:cs="Times New Roman"/>
          <w:lang w:val="en-GB" w:eastAsia="fr-FR"/>
        </w:rPr>
        <w:t>.</w:t>
      </w:r>
    </w:p>
    <w:p w14:paraId="1DC64A39" w14:textId="77777777" w:rsidR="00D5359A" w:rsidRDefault="00D5359A" w:rsidP="00D5359A">
      <w:pPr>
        <w:spacing w:before="100" w:beforeAutospacing="1" w:after="0" w:line="240" w:lineRule="auto"/>
        <w:rPr>
          <w:rFonts w:eastAsia="Times New Roman" w:cs="Times New Roman"/>
          <w:lang w:val="en-GB" w:eastAsia="fr-FR"/>
        </w:rPr>
      </w:pPr>
      <w:r w:rsidRPr="00D5359A">
        <w:rPr>
          <w:rFonts w:eastAsia="Times New Roman" w:cs="Times New Roman"/>
          <w:lang w:val="en-GB" w:eastAsia="fr-FR"/>
        </w:rPr>
        <w:t xml:space="preserve">The </w:t>
      </w:r>
      <w:r w:rsidRPr="00D5359A">
        <w:rPr>
          <w:rFonts w:eastAsia="Times New Roman" w:cs="Times New Roman"/>
          <w:b/>
          <w:bCs/>
          <w:lang w:val="en-GB" w:eastAsia="fr-FR"/>
        </w:rPr>
        <w:t>Lecturer</w:t>
      </w:r>
      <w:r w:rsidRPr="00D5359A">
        <w:rPr>
          <w:rFonts w:eastAsia="Times New Roman" w:cs="Times New Roman"/>
          <w:lang w:val="en-GB" w:eastAsia="fr-FR"/>
        </w:rPr>
        <w:t xml:space="preserve"> authorizes under reproduction rights:</w:t>
      </w:r>
      <w:r>
        <w:rPr>
          <w:rFonts w:eastAsia="Times New Roman" w:cs="Times New Roman"/>
          <w:lang w:val="en-GB" w:eastAsia="fr-FR"/>
        </w:rPr>
        <w:t xml:space="preserve"> </w:t>
      </w:r>
    </w:p>
    <w:p w14:paraId="6BA93BB0" w14:textId="07BE98CD" w:rsidR="00D5359A" w:rsidRDefault="00D5359A" w:rsidP="00D5359A">
      <w:pPr>
        <w:pStyle w:val="ListParagraph"/>
        <w:numPr>
          <w:ilvl w:val="0"/>
          <w:numId w:val="13"/>
        </w:numPr>
        <w:spacing w:before="100" w:beforeAutospacing="1" w:after="0" w:line="240" w:lineRule="auto"/>
        <w:rPr>
          <w:rFonts w:eastAsia="Times New Roman" w:cs="Times New Roman"/>
          <w:lang w:val="en-GB" w:eastAsia="fr-FR"/>
        </w:rPr>
      </w:pPr>
      <w:r w:rsidRPr="00D5359A">
        <w:rPr>
          <w:rFonts w:eastAsia="Times New Roman" w:cs="Times New Roman"/>
          <w:lang w:val="en-GB" w:eastAsia="fr-FR"/>
        </w:rPr>
        <w:t>the recording, editing</w:t>
      </w:r>
      <w:r w:rsidR="007412AF">
        <w:rPr>
          <w:rFonts w:eastAsia="Times New Roman" w:cs="Times New Roman"/>
          <w:lang w:val="en-GB" w:eastAsia="fr-FR"/>
        </w:rPr>
        <w:t xml:space="preserve"> and</w:t>
      </w:r>
      <w:r w:rsidRPr="00D5359A">
        <w:rPr>
          <w:rFonts w:eastAsia="Times New Roman" w:cs="Times New Roman"/>
          <w:lang w:val="en-GB" w:eastAsia="fr-FR"/>
        </w:rPr>
        <w:t xml:space="preserve"> reproduction</w:t>
      </w:r>
      <w:r>
        <w:rPr>
          <w:rFonts w:eastAsia="Times New Roman" w:cs="Times New Roman"/>
          <w:lang w:val="en-GB" w:eastAsia="fr-FR"/>
        </w:rPr>
        <w:t xml:space="preserve"> </w:t>
      </w:r>
      <w:r w:rsidRPr="00D5359A">
        <w:rPr>
          <w:rFonts w:eastAsia="Times New Roman" w:cs="Times New Roman"/>
          <w:lang w:val="en-GB" w:eastAsia="fr-FR"/>
        </w:rPr>
        <w:t xml:space="preserve">of the </w:t>
      </w:r>
      <w:r w:rsidRPr="00D5359A">
        <w:rPr>
          <w:rFonts w:eastAsia="Times New Roman" w:cs="Times New Roman"/>
          <w:b/>
          <w:bCs/>
          <w:lang w:val="en-GB" w:eastAsia="fr-FR"/>
        </w:rPr>
        <w:t>Lectures</w:t>
      </w:r>
      <w:r w:rsidRPr="00D5359A">
        <w:rPr>
          <w:rFonts w:eastAsia="Times New Roman" w:cs="Times New Roman"/>
          <w:lang w:val="en-GB" w:eastAsia="fr-FR"/>
        </w:rPr>
        <w:t xml:space="preserve"> on </w:t>
      </w:r>
      <w:r w:rsidR="007412AF">
        <w:rPr>
          <w:rFonts w:eastAsia="Times New Roman" w:cs="Times New Roman"/>
          <w:lang w:val="en-GB" w:eastAsia="fr-FR"/>
        </w:rPr>
        <w:t>any</w:t>
      </w:r>
      <w:r w:rsidRPr="00D5359A">
        <w:rPr>
          <w:rFonts w:eastAsia="Times New Roman" w:cs="Times New Roman"/>
          <w:lang w:val="en-GB" w:eastAsia="fr-FR"/>
        </w:rPr>
        <w:t xml:space="preserve"> storage media using analogue or digital recording procedures </w:t>
      </w:r>
      <w:r w:rsidR="0043023B">
        <w:rPr>
          <w:rFonts w:eastAsia="Times New Roman" w:cs="Times New Roman"/>
          <w:lang w:val="en-GB" w:eastAsia="fr-FR"/>
        </w:rPr>
        <w:t>that</w:t>
      </w:r>
      <w:r w:rsidR="0043023B" w:rsidRPr="00D5359A">
        <w:rPr>
          <w:rFonts w:eastAsia="Times New Roman" w:cs="Times New Roman"/>
          <w:lang w:val="en-GB" w:eastAsia="fr-FR"/>
        </w:rPr>
        <w:t xml:space="preserve"> </w:t>
      </w:r>
      <w:r w:rsidR="0043023B">
        <w:rPr>
          <w:rFonts w:eastAsia="Times New Roman" w:cs="Times New Roman"/>
          <w:lang w:val="en-GB" w:eastAsia="fr-FR"/>
        </w:rPr>
        <w:t xml:space="preserve">enable their display </w:t>
      </w:r>
      <w:r w:rsidRPr="00D5359A">
        <w:rPr>
          <w:rFonts w:eastAsia="Times New Roman" w:cs="Times New Roman"/>
          <w:lang w:val="en-GB" w:eastAsia="fr-FR"/>
        </w:rPr>
        <w:t>on individual or collective, local or remote screens;</w:t>
      </w:r>
    </w:p>
    <w:p w14:paraId="461B6578" w14:textId="35F8A2C1" w:rsidR="00D5359A" w:rsidRPr="00D5359A" w:rsidRDefault="00D5359A" w:rsidP="00D5359A">
      <w:pPr>
        <w:pStyle w:val="ListParagraph"/>
        <w:numPr>
          <w:ilvl w:val="0"/>
          <w:numId w:val="13"/>
        </w:numPr>
        <w:spacing w:before="100" w:beforeAutospacing="1" w:after="0" w:line="240" w:lineRule="auto"/>
        <w:rPr>
          <w:rFonts w:eastAsia="Times New Roman" w:cs="Times New Roman"/>
          <w:lang w:val="en-GB" w:eastAsia="fr-FR"/>
        </w:rPr>
      </w:pPr>
      <w:r w:rsidRPr="00D5359A">
        <w:rPr>
          <w:rFonts w:eastAsia="Times New Roman" w:cs="Times New Roman"/>
          <w:lang w:val="en-GB" w:eastAsia="fr-FR"/>
        </w:rPr>
        <w:t xml:space="preserve">the integration of the </w:t>
      </w:r>
      <w:r w:rsidRPr="00D5359A">
        <w:rPr>
          <w:rFonts w:eastAsia="Times New Roman" w:cs="Times New Roman"/>
          <w:b/>
          <w:bCs/>
          <w:lang w:val="en-GB" w:eastAsia="fr-FR"/>
        </w:rPr>
        <w:t>Lectures</w:t>
      </w:r>
      <w:r w:rsidRPr="00D5359A">
        <w:rPr>
          <w:rFonts w:eastAsia="Times New Roman" w:cs="Times New Roman"/>
          <w:lang w:val="en-GB" w:eastAsia="fr-FR"/>
        </w:rPr>
        <w:t xml:space="preserve"> within an </w:t>
      </w:r>
      <w:proofErr w:type="spellStart"/>
      <w:r w:rsidRPr="00D5359A">
        <w:rPr>
          <w:rFonts w:eastAsia="Times New Roman" w:cs="Times New Roman"/>
          <w:lang w:val="en-GB" w:eastAsia="fr-FR"/>
        </w:rPr>
        <w:t>audiovisual</w:t>
      </w:r>
      <w:proofErr w:type="spellEnd"/>
      <w:r w:rsidRPr="00D5359A">
        <w:rPr>
          <w:rFonts w:eastAsia="Times New Roman" w:cs="Times New Roman"/>
          <w:lang w:val="en-GB" w:eastAsia="fr-FR"/>
        </w:rPr>
        <w:t xml:space="preserve"> or multimedia program</w:t>
      </w:r>
      <w:r w:rsidR="002D652F">
        <w:rPr>
          <w:rFonts w:eastAsia="Times New Roman" w:cs="Times New Roman"/>
          <w:lang w:val="en-GB" w:eastAsia="fr-FR"/>
        </w:rPr>
        <w:t>.</w:t>
      </w:r>
    </w:p>
    <w:p w14:paraId="40AA3407" w14:textId="796F3BFD" w:rsidR="00D5359A" w:rsidRPr="00D5359A" w:rsidRDefault="00D5359A" w:rsidP="00D5359A">
      <w:pPr>
        <w:spacing w:before="100" w:beforeAutospacing="1" w:after="0" w:line="240" w:lineRule="auto"/>
        <w:rPr>
          <w:rFonts w:eastAsia="Times New Roman" w:cs="Times New Roman"/>
          <w:lang w:val="en-GB" w:eastAsia="fr-FR"/>
        </w:rPr>
      </w:pPr>
      <w:r w:rsidRPr="00D5359A">
        <w:rPr>
          <w:rFonts w:eastAsia="Times New Roman" w:cs="Times New Roman"/>
          <w:lang w:val="en-GB" w:eastAsia="fr-FR"/>
        </w:rPr>
        <w:t xml:space="preserve">The </w:t>
      </w:r>
      <w:r w:rsidRPr="00D5359A">
        <w:rPr>
          <w:rFonts w:eastAsia="Times New Roman" w:cs="Times New Roman"/>
          <w:b/>
          <w:bCs/>
          <w:lang w:val="en-GB" w:eastAsia="fr-FR"/>
        </w:rPr>
        <w:t>Lecturer</w:t>
      </w:r>
      <w:r w:rsidRPr="00D5359A">
        <w:rPr>
          <w:rFonts w:eastAsia="Times New Roman" w:cs="Times New Roman"/>
          <w:lang w:val="en-GB" w:eastAsia="fr-FR"/>
        </w:rPr>
        <w:t xml:space="preserve"> hereby authori</w:t>
      </w:r>
      <w:r w:rsidR="00FC7C4C">
        <w:rPr>
          <w:rFonts w:eastAsia="Times New Roman" w:cs="Times New Roman"/>
          <w:lang w:val="en-GB" w:eastAsia="fr-FR"/>
        </w:rPr>
        <w:t>z</w:t>
      </w:r>
      <w:r w:rsidRPr="00D5359A">
        <w:rPr>
          <w:rFonts w:eastAsia="Times New Roman" w:cs="Times New Roman"/>
          <w:lang w:val="en-GB" w:eastAsia="fr-FR"/>
        </w:rPr>
        <w:t xml:space="preserve">es, free of charge, non-exclusive and for the whole world, </w:t>
      </w:r>
      <w:r w:rsidR="0032744D">
        <w:rPr>
          <w:rFonts w:eastAsia="Times New Roman" w:cs="Times New Roman"/>
          <w:lang w:val="en-GB" w:eastAsia="fr-FR"/>
        </w:rPr>
        <w:t>the</w:t>
      </w:r>
      <w:r w:rsidRPr="00D5359A">
        <w:rPr>
          <w:rFonts w:eastAsia="Times New Roman" w:cs="Times New Roman"/>
          <w:lang w:val="en-GB" w:eastAsia="fr-FR"/>
        </w:rPr>
        <w:t xml:space="preserve"> reproduc</w:t>
      </w:r>
      <w:r w:rsidR="0032744D">
        <w:rPr>
          <w:rFonts w:eastAsia="Times New Roman" w:cs="Times New Roman"/>
          <w:lang w:val="en-GB" w:eastAsia="fr-FR"/>
        </w:rPr>
        <w:t>tion</w:t>
      </w:r>
      <w:r w:rsidRPr="00D5359A">
        <w:rPr>
          <w:rFonts w:eastAsia="Times New Roman" w:cs="Times New Roman"/>
          <w:lang w:val="en-GB" w:eastAsia="fr-FR"/>
        </w:rPr>
        <w:t xml:space="preserve"> and broadcast </w:t>
      </w:r>
      <w:r w:rsidR="0032744D">
        <w:rPr>
          <w:rFonts w:eastAsia="Times New Roman" w:cs="Times New Roman"/>
          <w:lang w:val="en-GB" w:eastAsia="fr-FR"/>
        </w:rPr>
        <w:t xml:space="preserve">of </w:t>
      </w:r>
      <w:r w:rsidRPr="00D5359A">
        <w:rPr>
          <w:rFonts w:eastAsia="Times New Roman" w:cs="Times New Roman"/>
          <w:lang w:val="en-GB" w:eastAsia="fr-FR"/>
        </w:rPr>
        <w:t xml:space="preserve">his or her </w:t>
      </w:r>
      <w:r w:rsidRPr="00D5359A">
        <w:rPr>
          <w:rFonts w:eastAsia="Times New Roman" w:cs="Times New Roman"/>
          <w:b/>
          <w:bCs/>
          <w:lang w:val="en-GB" w:eastAsia="fr-FR"/>
        </w:rPr>
        <w:t>Lectures</w:t>
      </w:r>
      <w:r w:rsidRPr="00D5359A">
        <w:rPr>
          <w:rFonts w:eastAsia="Times New Roman" w:cs="Times New Roman"/>
          <w:lang w:val="en-GB" w:eastAsia="fr-FR"/>
        </w:rPr>
        <w:t xml:space="preserve"> on the </w:t>
      </w:r>
      <w:r w:rsidR="0032744D">
        <w:rPr>
          <w:rFonts w:eastAsia="Times New Roman" w:cs="Times New Roman"/>
          <w:lang w:val="en-GB" w:eastAsia="fr-FR"/>
        </w:rPr>
        <w:t>websites</w:t>
      </w:r>
      <w:r w:rsidRPr="00D5359A">
        <w:rPr>
          <w:rFonts w:eastAsia="Times New Roman" w:cs="Times New Roman"/>
          <w:lang w:val="en-GB" w:eastAsia="fr-FR"/>
        </w:rPr>
        <w:t xml:space="preserve"> of the </w:t>
      </w:r>
      <w:r w:rsidRPr="00D5359A">
        <w:rPr>
          <w:rFonts w:eastAsia="Times New Roman" w:cs="Times New Roman"/>
          <w:b/>
          <w:bCs/>
          <w:lang w:val="en-GB" w:eastAsia="fr-FR"/>
        </w:rPr>
        <w:t>Association</w:t>
      </w:r>
      <w:r w:rsidRPr="00D5359A">
        <w:rPr>
          <w:rFonts w:eastAsia="Times New Roman" w:cs="Times New Roman"/>
          <w:lang w:val="en-GB" w:eastAsia="fr-FR"/>
        </w:rPr>
        <w:t xml:space="preserve"> and its partners and on their social </w:t>
      </w:r>
      <w:r w:rsidR="0032744D">
        <w:rPr>
          <w:rFonts w:eastAsia="Times New Roman" w:cs="Times New Roman"/>
          <w:lang w:val="en-GB" w:eastAsia="fr-FR"/>
        </w:rPr>
        <w:t>media accounts,</w:t>
      </w:r>
      <w:r w:rsidR="0032744D" w:rsidRPr="00D5359A">
        <w:rPr>
          <w:rFonts w:eastAsia="Times New Roman" w:cs="Times New Roman"/>
          <w:lang w:val="en-GB" w:eastAsia="fr-FR"/>
        </w:rPr>
        <w:t xml:space="preserve"> </w:t>
      </w:r>
      <w:r w:rsidRPr="00D5359A">
        <w:rPr>
          <w:rFonts w:eastAsia="Times New Roman" w:cs="Times New Roman"/>
          <w:lang w:val="en-GB" w:eastAsia="fr-FR"/>
        </w:rPr>
        <w:t>and acknowledges that this contract will last 70 years.</w:t>
      </w:r>
    </w:p>
    <w:p w14:paraId="3E483D41" w14:textId="3B5D48C7" w:rsidR="00D5359A" w:rsidRPr="00D5359A" w:rsidRDefault="00D5359A" w:rsidP="00D5359A">
      <w:pPr>
        <w:spacing w:before="100" w:beforeAutospacing="1" w:after="0" w:line="240" w:lineRule="auto"/>
        <w:rPr>
          <w:rFonts w:eastAsia="Times New Roman" w:cs="Times New Roman"/>
          <w:lang w:val="en-GB" w:eastAsia="fr-FR"/>
        </w:rPr>
      </w:pPr>
      <w:r w:rsidRPr="00D5359A">
        <w:rPr>
          <w:rFonts w:eastAsia="Times New Roman" w:cs="Times New Roman"/>
          <w:lang w:val="en-GB" w:eastAsia="fr-FR"/>
        </w:rPr>
        <w:t xml:space="preserve">The </w:t>
      </w:r>
      <w:r w:rsidRPr="00D5359A">
        <w:rPr>
          <w:rFonts w:eastAsia="Times New Roman" w:cs="Times New Roman"/>
          <w:b/>
          <w:bCs/>
          <w:lang w:val="en-GB" w:eastAsia="fr-FR"/>
        </w:rPr>
        <w:t>Lecturer</w:t>
      </w:r>
      <w:r w:rsidRPr="00D5359A">
        <w:rPr>
          <w:rFonts w:eastAsia="Times New Roman" w:cs="Times New Roman"/>
          <w:lang w:val="en-GB" w:eastAsia="fr-FR"/>
        </w:rPr>
        <w:t xml:space="preserve"> authorizes the use of extracts from the </w:t>
      </w:r>
      <w:r w:rsidRPr="00D5359A">
        <w:rPr>
          <w:rFonts w:eastAsia="Times New Roman" w:cs="Times New Roman"/>
          <w:b/>
          <w:bCs/>
          <w:lang w:val="en-GB" w:eastAsia="fr-FR"/>
        </w:rPr>
        <w:t>Lectures</w:t>
      </w:r>
      <w:r w:rsidRPr="00D5359A">
        <w:rPr>
          <w:rFonts w:eastAsia="Times New Roman" w:cs="Times New Roman"/>
          <w:lang w:val="en-GB" w:eastAsia="fr-FR"/>
        </w:rPr>
        <w:t xml:space="preserve"> or</w:t>
      </w:r>
      <w:r>
        <w:rPr>
          <w:rFonts w:eastAsia="Times New Roman" w:cs="Times New Roman"/>
          <w:lang w:val="en-GB" w:eastAsia="fr-FR"/>
        </w:rPr>
        <w:t xml:space="preserve"> information</w:t>
      </w:r>
      <w:r w:rsidRPr="00D5359A">
        <w:rPr>
          <w:rFonts w:eastAsia="Times New Roman" w:cs="Times New Roman"/>
          <w:lang w:val="en-GB" w:eastAsia="fr-FR"/>
        </w:rPr>
        <w:t xml:space="preserve"> extracted from the </w:t>
      </w:r>
      <w:r w:rsidRPr="00D5359A">
        <w:rPr>
          <w:rFonts w:eastAsia="Times New Roman" w:cs="Times New Roman"/>
          <w:b/>
          <w:bCs/>
          <w:lang w:val="en-GB" w:eastAsia="fr-FR"/>
        </w:rPr>
        <w:t>Lectures</w:t>
      </w:r>
      <w:r w:rsidRPr="00D5359A">
        <w:rPr>
          <w:rFonts w:eastAsia="Times New Roman" w:cs="Times New Roman"/>
          <w:lang w:val="en-GB" w:eastAsia="fr-FR"/>
        </w:rPr>
        <w:t xml:space="preserve"> for the purposes defined above.</w:t>
      </w:r>
    </w:p>
    <w:p w14:paraId="4A03BBE5" w14:textId="6ED9A423" w:rsidR="00D5359A" w:rsidRPr="00D5359A" w:rsidRDefault="00D5359A" w:rsidP="00D5359A">
      <w:pPr>
        <w:spacing w:before="100" w:beforeAutospacing="1" w:after="0" w:line="240" w:lineRule="auto"/>
        <w:rPr>
          <w:rFonts w:eastAsia="Times New Roman" w:cs="Times New Roman"/>
          <w:lang w:val="en-GB" w:eastAsia="fr-FR"/>
        </w:rPr>
      </w:pPr>
      <w:r w:rsidRPr="00D5359A">
        <w:rPr>
          <w:rFonts w:eastAsia="Times New Roman" w:cs="Times New Roman"/>
          <w:lang w:val="en-GB" w:eastAsia="fr-FR"/>
        </w:rPr>
        <w:t xml:space="preserve">The </w:t>
      </w:r>
      <w:r w:rsidRPr="00D5359A">
        <w:rPr>
          <w:rFonts w:eastAsia="Times New Roman" w:cs="Times New Roman"/>
          <w:b/>
          <w:bCs/>
          <w:lang w:val="en-GB" w:eastAsia="fr-FR"/>
        </w:rPr>
        <w:t>Lecturer</w:t>
      </w:r>
      <w:r w:rsidRPr="00D5359A">
        <w:rPr>
          <w:rFonts w:eastAsia="Times New Roman" w:cs="Times New Roman"/>
          <w:lang w:val="en-GB" w:eastAsia="fr-FR"/>
        </w:rPr>
        <w:t xml:space="preserve"> </w:t>
      </w:r>
      <w:r w:rsidR="0044197A">
        <w:rPr>
          <w:rFonts w:eastAsia="Times New Roman" w:cs="Times New Roman"/>
          <w:lang w:val="en-GB" w:eastAsia="fr-FR"/>
        </w:rPr>
        <w:t>guarantees to hold</w:t>
      </w:r>
      <w:r w:rsidR="00BA2E94" w:rsidRPr="00D5359A">
        <w:rPr>
          <w:rFonts w:eastAsia="Times New Roman" w:cs="Times New Roman"/>
          <w:lang w:val="en-GB" w:eastAsia="fr-FR"/>
        </w:rPr>
        <w:t xml:space="preserve"> </w:t>
      </w:r>
      <w:r w:rsidRPr="00D5359A">
        <w:rPr>
          <w:rFonts w:eastAsia="Times New Roman" w:cs="Times New Roman"/>
          <w:lang w:val="en-GB" w:eastAsia="fr-FR"/>
        </w:rPr>
        <w:t xml:space="preserve">the Association </w:t>
      </w:r>
      <w:r w:rsidR="0044197A">
        <w:rPr>
          <w:rFonts w:eastAsia="Times New Roman" w:cs="Times New Roman"/>
          <w:lang w:val="en-GB" w:eastAsia="fr-FR"/>
        </w:rPr>
        <w:t xml:space="preserve">harmless </w:t>
      </w:r>
      <w:r w:rsidRPr="00D5359A">
        <w:rPr>
          <w:rFonts w:eastAsia="Times New Roman" w:cs="Times New Roman"/>
          <w:lang w:val="en-GB" w:eastAsia="fr-FR"/>
        </w:rPr>
        <w:t xml:space="preserve">against any disturbance, claim or eviction whatsoever. In this respect, he or she </w:t>
      </w:r>
      <w:r w:rsidR="00BA2E94">
        <w:rPr>
          <w:rFonts w:eastAsia="Times New Roman" w:cs="Times New Roman"/>
          <w:lang w:val="en-GB" w:eastAsia="fr-FR"/>
        </w:rPr>
        <w:t>guarantees</w:t>
      </w:r>
      <w:r w:rsidR="00BA2E94" w:rsidRPr="00D5359A">
        <w:rPr>
          <w:rFonts w:eastAsia="Times New Roman" w:cs="Times New Roman"/>
          <w:lang w:val="en-GB" w:eastAsia="fr-FR"/>
        </w:rPr>
        <w:t xml:space="preserve"> </w:t>
      </w:r>
      <w:r w:rsidRPr="00D5359A">
        <w:rPr>
          <w:rFonts w:eastAsia="Times New Roman" w:cs="Times New Roman"/>
          <w:lang w:val="en-GB" w:eastAsia="fr-FR"/>
        </w:rPr>
        <w:t xml:space="preserve">in particular that he or she is the author of the </w:t>
      </w:r>
      <w:r w:rsidRPr="00D5359A">
        <w:rPr>
          <w:rFonts w:eastAsia="Times New Roman" w:cs="Times New Roman"/>
          <w:b/>
          <w:bCs/>
          <w:lang w:val="en-GB" w:eastAsia="fr-FR"/>
        </w:rPr>
        <w:t>Lectures</w:t>
      </w:r>
      <w:r w:rsidRPr="00D5359A">
        <w:rPr>
          <w:rFonts w:eastAsia="Times New Roman" w:cs="Times New Roman"/>
          <w:lang w:val="en-GB" w:eastAsia="fr-FR"/>
        </w:rPr>
        <w:t xml:space="preserve"> and has the capacity to </w:t>
      </w:r>
      <w:r w:rsidR="00F33ADA">
        <w:rPr>
          <w:rFonts w:eastAsia="Times New Roman" w:cs="Times New Roman"/>
          <w:lang w:val="en-GB" w:eastAsia="fr-FR"/>
        </w:rPr>
        <w:t>issue</w:t>
      </w:r>
      <w:r w:rsidR="00F33ADA" w:rsidRPr="00D5359A">
        <w:rPr>
          <w:rFonts w:eastAsia="Times New Roman" w:cs="Times New Roman"/>
          <w:lang w:val="en-GB" w:eastAsia="fr-FR"/>
        </w:rPr>
        <w:t xml:space="preserve"> </w:t>
      </w:r>
      <w:r w:rsidRPr="00D5359A">
        <w:rPr>
          <w:rFonts w:eastAsia="Times New Roman" w:cs="Times New Roman"/>
          <w:lang w:val="en-GB" w:eastAsia="fr-FR"/>
        </w:rPr>
        <w:t>the present authorization alone. He or she declares and guarantees that he or she has respected the rights of third parties, in particular copyright.</w:t>
      </w:r>
    </w:p>
    <w:p w14:paraId="0C4C09B3" w14:textId="08C4EB24" w:rsidR="00D5359A" w:rsidRPr="00D5359A" w:rsidRDefault="00D5359A" w:rsidP="00D5359A">
      <w:pPr>
        <w:spacing w:before="100" w:beforeAutospacing="1" w:after="0" w:line="240" w:lineRule="auto"/>
        <w:rPr>
          <w:rFonts w:eastAsia="Times New Roman" w:cs="Times New Roman"/>
          <w:lang w:val="en-GB" w:eastAsia="fr-FR"/>
        </w:rPr>
      </w:pPr>
      <w:r w:rsidRPr="00D5359A">
        <w:rPr>
          <w:rFonts w:eastAsia="Times New Roman" w:cs="Times New Roman"/>
          <w:lang w:val="en-GB" w:eastAsia="fr-FR"/>
        </w:rPr>
        <w:t xml:space="preserve">The </w:t>
      </w:r>
      <w:r w:rsidRPr="00D5359A">
        <w:rPr>
          <w:rFonts w:eastAsia="Times New Roman" w:cs="Times New Roman"/>
          <w:b/>
          <w:bCs/>
          <w:lang w:val="en-GB" w:eastAsia="fr-FR"/>
        </w:rPr>
        <w:t>Association</w:t>
      </w:r>
      <w:r w:rsidRPr="00D5359A">
        <w:rPr>
          <w:rFonts w:eastAsia="Times New Roman" w:cs="Times New Roman"/>
          <w:lang w:val="en-GB" w:eastAsia="fr-FR"/>
        </w:rPr>
        <w:t xml:space="preserve"> undertakes to respect the </w:t>
      </w:r>
      <w:r w:rsidRPr="00D5359A">
        <w:rPr>
          <w:rFonts w:eastAsia="Times New Roman" w:cs="Times New Roman"/>
          <w:b/>
          <w:bCs/>
          <w:lang w:val="en-GB" w:eastAsia="fr-FR"/>
        </w:rPr>
        <w:t>Lecturer</w:t>
      </w:r>
      <w:r w:rsidRPr="00D5359A">
        <w:rPr>
          <w:rFonts w:eastAsia="Times New Roman" w:cs="Times New Roman"/>
          <w:lang w:val="en-GB" w:eastAsia="fr-FR"/>
        </w:rPr>
        <w:t xml:space="preserve">'s copyright and in particular to </w:t>
      </w:r>
      <w:r w:rsidR="008512D2">
        <w:rPr>
          <w:rFonts w:eastAsia="Times New Roman" w:cs="Times New Roman"/>
          <w:lang w:val="en-GB" w:eastAsia="fr-FR"/>
        </w:rPr>
        <w:t>acknowledge</w:t>
      </w:r>
      <w:r w:rsidR="00BA2E94" w:rsidRPr="00D5359A">
        <w:rPr>
          <w:rFonts w:eastAsia="Times New Roman" w:cs="Times New Roman"/>
          <w:lang w:val="en-GB" w:eastAsia="fr-FR"/>
        </w:rPr>
        <w:t xml:space="preserve"> </w:t>
      </w:r>
      <w:r w:rsidRPr="00D5359A">
        <w:rPr>
          <w:rFonts w:eastAsia="Times New Roman" w:cs="Times New Roman"/>
          <w:lang w:val="en-GB" w:eastAsia="fr-FR"/>
        </w:rPr>
        <w:t>hi</w:t>
      </w:r>
      <w:r w:rsidR="008512D2">
        <w:rPr>
          <w:rFonts w:eastAsia="Times New Roman" w:cs="Times New Roman"/>
          <w:lang w:val="en-GB" w:eastAsia="fr-FR"/>
        </w:rPr>
        <w:t>m</w:t>
      </w:r>
      <w:r w:rsidRPr="00D5359A">
        <w:rPr>
          <w:rFonts w:eastAsia="Times New Roman" w:cs="Times New Roman"/>
          <w:lang w:val="en-GB" w:eastAsia="fr-FR"/>
        </w:rPr>
        <w:t xml:space="preserve"> or her in any communication of the </w:t>
      </w:r>
      <w:r w:rsidRPr="00D5359A">
        <w:rPr>
          <w:rFonts w:eastAsia="Times New Roman" w:cs="Times New Roman"/>
          <w:b/>
          <w:bCs/>
          <w:lang w:val="en-GB" w:eastAsia="fr-FR"/>
        </w:rPr>
        <w:t>Lectures</w:t>
      </w:r>
      <w:r w:rsidRPr="00D5359A">
        <w:rPr>
          <w:rFonts w:eastAsia="Times New Roman" w:cs="Times New Roman"/>
          <w:lang w:val="en-GB" w:eastAsia="fr-FR"/>
        </w:rPr>
        <w:t xml:space="preserve"> to the public, whatever the means of such communication.</w:t>
      </w:r>
    </w:p>
    <w:p w14:paraId="0D9BB18F" w14:textId="38AE1C47" w:rsidR="00D5359A" w:rsidRPr="00D5359A" w:rsidRDefault="00D5359A" w:rsidP="00D5359A">
      <w:pPr>
        <w:spacing w:before="100" w:beforeAutospacing="1" w:after="0" w:line="240" w:lineRule="auto"/>
        <w:rPr>
          <w:rFonts w:eastAsia="Times New Roman" w:cs="Times New Roman"/>
          <w:lang w:val="en-GB" w:eastAsia="fr-FR"/>
        </w:rPr>
      </w:pPr>
      <w:r w:rsidRPr="00D5359A">
        <w:rPr>
          <w:rFonts w:eastAsia="Times New Roman" w:cs="Times New Roman"/>
          <w:lang w:val="en-GB" w:eastAsia="fr-FR"/>
        </w:rPr>
        <w:t xml:space="preserve">The </w:t>
      </w:r>
      <w:r w:rsidRPr="00D5359A">
        <w:rPr>
          <w:rFonts w:eastAsia="Times New Roman" w:cs="Times New Roman"/>
          <w:b/>
          <w:bCs/>
          <w:lang w:val="en-GB" w:eastAsia="fr-FR"/>
        </w:rPr>
        <w:t>Association</w:t>
      </w:r>
      <w:r w:rsidRPr="00D5359A">
        <w:rPr>
          <w:rFonts w:eastAsia="Times New Roman" w:cs="Times New Roman"/>
          <w:lang w:val="en-GB" w:eastAsia="fr-FR"/>
        </w:rPr>
        <w:t xml:space="preserve"> shall make a copy of the </w:t>
      </w:r>
      <w:r w:rsidRPr="00D5359A">
        <w:rPr>
          <w:rFonts w:eastAsia="Times New Roman" w:cs="Times New Roman"/>
          <w:b/>
          <w:bCs/>
          <w:lang w:val="en-GB" w:eastAsia="fr-FR"/>
        </w:rPr>
        <w:t xml:space="preserve">Lectures </w:t>
      </w:r>
      <w:r w:rsidR="00B41F14">
        <w:rPr>
          <w:rFonts w:eastAsia="Times New Roman" w:cs="Times New Roman"/>
          <w:lang w:val="en-GB" w:eastAsia="fr-FR"/>
        </w:rPr>
        <w:t>available to the</w:t>
      </w:r>
      <w:r w:rsidRPr="00D5359A">
        <w:rPr>
          <w:rFonts w:eastAsia="Times New Roman" w:cs="Times New Roman"/>
          <w:lang w:val="en-GB" w:eastAsia="fr-FR"/>
        </w:rPr>
        <w:t xml:space="preserve"> </w:t>
      </w:r>
      <w:r w:rsidRPr="00D5359A">
        <w:rPr>
          <w:rFonts w:eastAsia="Times New Roman" w:cs="Times New Roman"/>
          <w:b/>
          <w:bCs/>
          <w:lang w:val="en-GB" w:eastAsia="fr-FR"/>
        </w:rPr>
        <w:t>Lecturer</w:t>
      </w:r>
      <w:r w:rsidR="00B41F14">
        <w:rPr>
          <w:rFonts w:eastAsia="Times New Roman" w:cs="Times New Roman"/>
          <w:lang w:val="en-GB" w:eastAsia="fr-FR"/>
        </w:rPr>
        <w:t xml:space="preserve"> on written request</w:t>
      </w:r>
      <w:r w:rsidRPr="00D5359A">
        <w:rPr>
          <w:rFonts w:eastAsia="Times New Roman" w:cs="Times New Roman"/>
          <w:lang w:val="en-GB" w:eastAsia="fr-FR"/>
        </w:rPr>
        <w:t xml:space="preserve">. </w:t>
      </w:r>
    </w:p>
    <w:p w14:paraId="4AE4715B" w14:textId="5E0FB744" w:rsidR="00D5359A" w:rsidRPr="00D5359A" w:rsidRDefault="00D5359A" w:rsidP="00D5359A">
      <w:pPr>
        <w:spacing w:before="100" w:beforeAutospacing="1" w:after="0" w:line="240" w:lineRule="auto"/>
        <w:rPr>
          <w:rFonts w:eastAsia="Times New Roman" w:cs="Times New Roman"/>
          <w:lang w:val="en-GB" w:eastAsia="fr-FR"/>
        </w:rPr>
      </w:pPr>
      <w:r w:rsidRPr="00D5359A">
        <w:rPr>
          <w:rFonts w:eastAsia="Times New Roman" w:cs="Times New Roman"/>
          <w:lang w:val="en-GB" w:eastAsia="fr-FR"/>
        </w:rPr>
        <w:t xml:space="preserve">The </w:t>
      </w:r>
      <w:r w:rsidRPr="00D5359A">
        <w:rPr>
          <w:rFonts w:eastAsia="Times New Roman" w:cs="Times New Roman"/>
          <w:b/>
          <w:bCs/>
          <w:lang w:val="en-GB" w:eastAsia="fr-FR"/>
        </w:rPr>
        <w:t>Association</w:t>
      </w:r>
      <w:r w:rsidRPr="00D5359A">
        <w:rPr>
          <w:rFonts w:eastAsia="Times New Roman" w:cs="Times New Roman"/>
          <w:lang w:val="en-GB" w:eastAsia="fr-FR"/>
        </w:rPr>
        <w:t xml:space="preserve"> undertakes not to use these </w:t>
      </w:r>
      <w:r>
        <w:rPr>
          <w:rFonts w:eastAsia="Times New Roman" w:cs="Times New Roman"/>
          <w:b/>
          <w:bCs/>
          <w:lang w:val="en-GB" w:eastAsia="fr-FR"/>
        </w:rPr>
        <w:t>Lectures</w:t>
      </w:r>
      <w:r w:rsidRPr="00D5359A">
        <w:rPr>
          <w:rFonts w:eastAsia="Times New Roman" w:cs="Times New Roman"/>
          <w:lang w:val="en-GB" w:eastAsia="fr-FR"/>
        </w:rPr>
        <w:t xml:space="preserve"> </w:t>
      </w:r>
      <w:r w:rsidR="00E7722A">
        <w:rPr>
          <w:rFonts w:eastAsia="Times New Roman" w:cs="Times New Roman"/>
          <w:lang w:val="en-GB" w:eastAsia="fr-FR"/>
        </w:rPr>
        <w:t xml:space="preserve">for any purpose </w:t>
      </w:r>
      <w:r w:rsidRPr="00D5359A">
        <w:rPr>
          <w:rFonts w:eastAsia="Times New Roman" w:cs="Times New Roman"/>
          <w:lang w:val="en-GB" w:eastAsia="fr-FR"/>
        </w:rPr>
        <w:t xml:space="preserve">other than that of this </w:t>
      </w:r>
      <w:r w:rsidR="00E7722A">
        <w:rPr>
          <w:rFonts w:eastAsia="Times New Roman" w:cs="Times New Roman"/>
          <w:lang w:val="en-GB" w:eastAsia="fr-FR"/>
        </w:rPr>
        <w:t>agreement</w:t>
      </w:r>
      <w:r w:rsidRPr="00D5359A">
        <w:rPr>
          <w:rFonts w:eastAsia="Times New Roman" w:cs="Times New Roman"/>
          <w:lang w:val="en-GB" w:eastAsia="fr-FR"/>
        </w:rPr>
        <w:t xml:space="preserve">, without having first notified the </w:t>
      </w:r>
      <w:r w:rsidR="00B41F14" w:rsidRPr="00CE3915">
        <w:rPr>
          <w:rFonts w:eastAsia="Times New Roman" w:cs="Times New Roman"/>
          <w:b/>
          <w:bCs/>
          <w:lang w:val="en-GB" w:eastAsia="fr-FR"/>
        </w:rPr>
        <w:t>Lecturer</w:t>
      </w:r>
      <w:r w:rsidRPr="00D5359A">
        <w:rPr>
          <w:rFonts w:eastAsia="Times New Roman" w:cs="Times New Roman"/>
          <w:lang w:val="en-GB" w:eastAsia="fr-FR"/>
        </w:rPr>
        <w:t xml:space="preserve"> and after having been expressly authorized by the </w:t>
      </w:r>
      <w:r w:rsidR="00B41F14" w:rsidRPr="00CE3915">
        <w:rPr>
          <w:rFonts w:eastAsia="Times New Roman" w:cs="Times New Roman"/>
          <w:b/>
          <w:bCs/>
          <w:lang w:val="en-GB" w:eastAsia="fr-FR"/>
        </w:rPr>
        <w:t>Lecturer</w:t>
      </w:r>
      <w:r w:rsidR="00B41F14" w:rsidRPr="00D5359A">
        <w:rPr>
          <w:rFonts w:eastAsia="Times New Roman" w:cs="Times New Roman"/>
          <w:lang w:val="en-GB" w:eastAsia="fr-FR"/>
        </w:rPr>
        <w:t xml:space="preserve"> </w:t>
      </w:r>
      <w:r w:rsidRPr="00D5359A">
        <w:rPr>
          <w:rFonts w:eastAsia="Times New Roman" w:cs="Times New Roman"/>
          <w:lang w:val="en-GB" w:eastAsia="fr-FR"/>
        </w:rPr>
        <w:t>to do so.</w:t>
      </w:r>
    </w:p>
    <w:p w14:paraId="704E8EFC" w14:textId="77777777" w:rsidR="004055FD" w:rsidRDefault="004055FD" w:rsidP="00D5359A">
      <w:pPr>
        <w:spacing w:before="100" w:beforeAutospacing="1" w:after="0" w:line="240" w:lineRule="auto"/>
        <w:rPr>
          <w:rFonts w:eastAsia="Times New Roman" w:cs="Times New Roman"/>
          <w:lang w:val="en-GB" w:eastAsia="fr-FR"/>
        </w:rPr>
      </w:pPr>
    </w:p>
    <w:p w14:paraId="21F384D0" w14:textId="77777777" w:rsidR="004055FD" w:rsidRDefault="004055FD" w:rsidP="00D5359A">
      <w:pPr>
        <w:spacing w:before="100" w:beforeAutospacing="1" w:after="0" w:line="240" w:lineRule="auto"/>
        <w:rPr>
          <w:rFonts w:eastAsia="Times New Roman" w:cs="Times New Roman"/>
          <w:lang w:val="en-GB" w:eastAsia="fr-FR"/>
        </w:rPr>
      </w:pPr>
    </w:p>
    <w:p w14:paraId="0C2FC0B7" w14:textId="77777777" w:rsidR="004055FD" w:rsidRDefault="004055FD" w:rsidP="00D5359A">
      <w:pPr>
        <w:spacing w:before="100" w:beforeAutospacing="1" w:after="0" w:line="240" w:lineRule="auto"/>
        <w:rPr>
          <w:rFonts w:eastAsia="Times New Roman" w:cs="Times New Roman"/>
          <w:lang w:val="en-GB" w:eastAsia="fr-FR"/>
        </w:rPr>
      </w:pPr>
    </w:p>
    <w:p w14:paraId="024E6CA4" w14:textId="77777777" w:rsidR="004055FD" w:rsidRDefault="004055FD" w:rsidP="00D5359A">
      <w:pPr>
        <w:spacing w:before="100" w:beforeAutospacing="1" w:after="0" w:line="240" w:lineRule="auto"/>
        <w:rPr>
          <w:rFonts w:eastAsia="Times New Roman" w:cs="Times New Roman"/>
          <w:lang w:val="en-GB" w:eastAsia="fr-FR"/>
        </w:rPr>
      </w:pPr>
    </w:p>
    <w:p w14:paraId="61E65330" w14:textId="1BF68B8A" w:rsidR="00D5359A" w:rsidRDefault="005537C6" w:rsidP="00D5359A">
      <w:pPr>
        <w:spacing w:before="100" w:beforeAutospacing="1" w:after="0" w:line="240" w:lineRule="auto"/>
        <w:rPr>
          <w:rFonts w:eastAsia="Times New Roman" w:cs="Times New Roman"/>
          <w:lang w:val="en-GB" w:eastAsia="fr-FR"/>
        </w:rPr>
      </w:pPr>
      <w:r>
        <w:rPr>
          <w:rFonts w:eastAsia="Times New Roman" w:cs="Times New Roman"/>
          <w:lang w:val="en-GB" w:eastAsia="fr-FR"/>
        </w:rPr>
        <w:t>Signed</w:t>
      </w:r>
      <w:r w:rsidRPr="00D5359A">
        <w:rPr>
          <w:rFonts w:eastAsia="Times New Roman" w:cs="Times New Roman"/>
          <w:lang w:val="en-GB" w:eastAsia="fr-FR"/>
        </w:rPr>
        <w:t xml:space="preserve"> </w:t>
      </w:r>
      <w:r w:rsidR="00D5359A" w:rsidRPr="00D5359A">
        <w:rPr>
          <w:rFonts w:eastAsia="Times New Roman" w:cs="Times New Roman"/>
          <w:lang w:val="en-GB" w:eastAsia="fr-FR"/>
        </w:rPr>
        <w:t>in</w:t>
      </w:r>
      <w:r w:rsidR="00D5359A">
        <w:rPr>
          <w:rFonts w:eastAsia="Times New Roman" w:cs="Times New Roman"/>
          <w:lang w:val="en-GB" w:eastAsia="fr-FR"/>
        </w:rPr>
        <w:t xml:space="preserve"> one copy</w:t>
      </w:r>
      <w:r w:rsidR="00D5359A" w:rsidRPr="00D5359A">
        <w:rPr>
          <w:rFonts w:eastAsia="Times New Roman" w:cs="Times New Roman"/>
          <w:lang w:val="en-GB" w:eastAsia="fr-FR"/>
        </w:rPr>
        <w:t>.</w:t>
      </w:r>
    </w:p>
    <w:p w14:paraId="6F95C4C7" w14:textId="163AE10D" w:rsidR="00D5359A" w:rsidRPr="00D5359A" w:rsidRDefault="00D5359A" w:rsidP="00D5359A">
      <w:pPr>
        <w:spacing w:before="100" w:beforeAutospacing="1" w:after="0" w:line="240" w:lineRule="auto"/>
        <w:rPr>
          <w:rFonts w:eastAsia="Times New Roman" w:cs="Times New Roman"/>
          <w:lang w:val="en-GB" w:eastAsia="fr-FR"/>
        </w:rPr>
      </w:pPr>
      <w:r w:rsidRPr="00D5359A">
        <w:rPr>
          <w:rFonts w:eastAsia="Times New Roman" w:cs="Times New Roman"/>
          <w:lang w:val="en-GB" w:eastAsia="fr-FR"/>
        </w:rPr>
        <w:lastRenderedPageBreak/>
        <w:t>Date</w:t>
      </w:r>
      <w:r>
        <w:rPr>
          <w:rFonts w:eastAsia="Times New Roman" w:cs="Times New Roman"/>
          <w:lang w:val="en-GB" w:eastAsia="fr-FR"/>
        </w:rPr>
        <w:t>…………………………………………………………</w:t>
      </w:r>
      <w:r w:rsidRPr="00D5359A">
        <w:rPr>
          <w:rFonts w:eastAsia="Times New Roman" w:cs="Times New Roman"/>
          <w:lang w:val="en-GB" w:eastAsia="fr-FR"/>
        </w:rPr>
        <w:t xml:space="preserve"> Location</w:t>
      </w:r>
      <w:r>
        <w:rPr>
          <w:rFonts w:eastAsia="Times New Roman" w:cs="Times New Roman"/>
          <w:lang w:val="en-GB" w:eastAsia="fr-FR"/>
        </w:rPr>
        <w:t>……………………………………………………</w:t>
      </w:r>
    </w:p>
    <w:p w14:paraId="6FB1591D" w14:textId="5C53ECD2" w:rsidR="00D5359A" w:rsidRPr="00D5359A" w:rsidRDefault="00D5359A" w:rsidP="00D5359A">
      <w:pPr>
        <w:spacing w:before="100" w:beforeAutospacing="1" w:after="0" w:line="240" w:lineRule="auto"/>
        <w:rPr>
          <w:rFonts w:eastAsia="Times New Roman" w:cs="Times New Roman"/>
          <w:lang w:val="en-GB" w:eastAsia="fr-FR"/>
        </w:rPr>
      </w:pPr>
      <w:r w:rsidRPr="00D5359A">
        <w:rPr>
          <w:rFonts w:eastAsia="Times New Roman" w:cs="Times New Roman"/>
          <w:lang w:val="en-GB" w:eastAsia="fr-FR"/>
        </w:rPr>
        <w:t xml:space="preserve">For the </w:t>
      </w:r>
      <w:r w:rsidRPr="00D5359A">
        <w:rPr>
          <w:rFonts w:eastAsia="Times New Roman" w:cs="Times New Roman"/>
          <w:b/>
          <w:bCs/>
          <w:lang w:val="en-GB" w:eastAsia="fr-FR"/>
        </w:rPr>
        <w:t xml:space="preserve">Association </w:t>
      </w:r>
      <w:r>
        <w:rPr>
          <w:rFonts w:eastAsia="Times New Roman" w:cs="Times New Roman"/>
          <w:b/>
          <w:bCs/>
          <w:lang w:val="en-GB" w:eastAsia="fr-FR"/>
        </w:rPr>
        <w:tab/>
      </w:r>
      <w:r>
        <w:rPr>
          <w:rFonts w:eastAsia="Times New Roman" w:cs="Times New Roman"/>
          <w:b/>
          <w:bCs/>
          <w:lang w:val="en-GB" w:eastAsia="fr-FR"/>
        </w:rPr>
        <w:tab/>
      </w:r>
      <w:r>
        <w:rPr>
          <w:rFonts w:eastAsia="Times New Roman" w:cs="Times New Roman"/>
          <w:b/>
          <w:bCs/>
          <w:lang w:val="en-GB" w:eastAsia="fr-FR"/>
        </w:rPr>
        <w:tab/>
      </w:r>
      <w:r>
        <w:rPr>
          <w:rFonts w:eastAsia="Times New Roman" w:cs="Times New Roman"/>
          <w:b/>
          <w:bCs/>
          <w:lang w:val="en-GB" w:eastAsia="fr-FR"/>
        </w:rPr>
        <w:tab/>
      </w:r>
      <w:r>
        <w:rPr>
          <w:rFonts w:eastAsia="Times New Roman" w:cs="Times New Roman"/>
          <w:b/>
          <w:bCs/>
          <w:lang w:val="en-GB" w:eastAsia="fr-FR"/>
        </w:rPr>
        <w:tab/>
      </w:r>
      <w:r>
        <w:rPr>
          <w:rFonts w:eastAsia="Times New Roman" w:cs="Times New Roman"/>
          <w:b/>
          <w:bCs/>
          <w:lang w:val="en-GB" w:eastAsia="fr-FR"/>
        </w:rPr>
        <w:tab/>
      </w:r>
      <w:r>
        <w:rPr>
          <w:rFonts w:eastAsia="Times New Roman" w:cs="Times New Roman"/>
          <w:b/>
          <w:bCs/>
          <w:lang w:val="en-GB" w:eastAsia="fr-FR"/>
        </w:rPr>
        <w:tab/>
      </w:r>
      <w:r>
        <w:rPr>
          <w:rFonts w:eastAsia="Times New Roman" w:cs="Times New Roman"/>
          <w:b/>
          <w:bCs/>
          <w:lang w:val="en-GB" w:eastAsia="fr-FR"/>
        </w:rPr>
        <w:tab/>
      </w:r>
      <w:r w:rsidRPr="00D5359A">
        <w:rPr>
          <w:rFonts w:eastAsia="Times New Roman" w:cs="Times New Roman"/>
          <w:b/>
          <w:bCs/>
          <w:lang w:val="en-GB" w:eastAsia="fr-FR"/>
        </w:rPr>
        <w:t>Lecturer</w:t>
      </w:r>
    </w:p>
    <w:p w14:paraId="01B49936" w14:textId="2A07ED7A" w:rsidR="00D5359A" w:rsidRPr="00D5359A" w:rsidRDefault="00D5359A" w:rsidP="00D5359A">
      <w:pPr>
        <w:spacing w:before="100" w:beforeAutospacing="1" w:after="0" w:line="240" w:lineRule="auto"/>
        <w:rPr>
          <w:rFonts w:eastAsia="Times New Roman" w:cs="Times New Roman"/>
          <w:lang w:val="en-GB" w:eastAsia="fr-FR"/>
        </w:rPr>
      </w:pPr>
      <w:r>
        <w:rPr>
          <w:rFonts w:eastAsia="Times New Roman" w:cs="Times New Roman"/>
          <w:noProof/>
          <w:lang w:eastAsia="fr-FR"/>
        </w:rPr>
        <w:drawing>
          <wp:inline distT="0" distB="0" distL="0" distR="0" wp14:anchorId="0D2E2476" wp14:editId="3E396CC1">
            <wp:extent cx="2776557" cy="1037230"/>
            <wp:effectExtent l="0" t="0" r="5080" b="444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6012" cy="105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359A">
        <w:rPr>
          <w:rFonts w:eastAsia="Times New Roman" w:cs="Times New Roman"/>
          <w:lang w:val="en-GB" w:eastAsia="fr-FR"/>
        </w:rPr>
        <w:br w:type="textWrapping" w:clear="left"/>
      </w:r>
    </w:p>
    <w:p w14:paraId="54840CD1" w14:textId="4D504665" w:rsidR="006E2658" w:rsidRPr="00D5359A" w:rsidRDefault="006E2658" w:rsidP="00D2487A">
      <w:pPr>
        <w:spacing w:after="100"/>
        <w:jc w:val="both"/>
        <w:rPr>
          <w:lang w:val="en-GB"/>
        </w:rPr>
      </w:pPr>
    </w:p>
    <w:sectPr w:rsidR="006E2658" w:rsidRPr="00D5359A">
      <w:headerReference w:type="default" r:id="rId9"/>
      <w:footerReference w:type="default" r:id="rId10"/>
      <w:pgSz w:w="11906" w:h="16838"/>
      <w:pgMar w:top="1417" w:right="1417" w:bottom="1417" w:left="1417" w:header="992" w:footer="112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DE786" w14:textId="77777777" w:rsidR="001935C4" w:rsidRDefault="001935C4">
      <w:pPr>
        <w:spacing w:after="0" w:line="240" w:lineRule="auto"/>
      </w:pPr>
      <w:r>
        <w:separator/>
      </w:r>
    </w:p>
  </w:endnote>
  <w:endnote w:type="continuationSeparator" w:id="0">
    <w:p w14:paraId="0C15E4A8" w14:textId="77777777" w:rsidR="001935C4" w:rsidRDefault="0019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altName w:val="PingFang SC"/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9F8AB" w14:textId="77777777" w:rsidR="00156198" w:rsidRDefault="00156198">
    <w:pPr>
      <w:ind w:right="-715"/>
      <w:rPr>
        <w:rFonts w:ascii="Corbel" w:hAnsi="Corbel"/>
        <w:color w:val="595959" w:themeColor="text1" w:themeTint="A6"/>
        <w:sz w:val="18"/>
        <w:szCs w:val="18"/>
      </w:rPr>
    </w:pPr>
    <w:r>
      <w:rPr>
        <w:rFonts w:ascii="Corbel" w:hAnsi="Corbel"/>
        <w:noProof/>
        <w:color w:val="595959" w:themeColor="text1" w:themeTint="A6"/>
        <w:sz w:val="18"/>
        <w:szCs w:val="18"/>
        <w:lang w:eastAsia="fr-FR"/>
      </w:rPr>
      <mc:AlternateContent>
        <mc:Choice Requires="wps">
          <w:drawing>
            <wp:anchor distT="0" distB="0" distL="0" distR="0" simplePos="0" relativeHeight="10" behindDoc="1" locked="0" layoutInCell="1" allowOverlap="1" wp14:anchorId="00BC872D" wp14:editId="07777777">
              <wp:simplePos x="0" y="0"/>
              <wp:positionH relativeFrom="margin">
                <wp:posOffset>-360045</wp:posOffset>
              </wp:positionH>
              <wp:positionV relativeFrom="paragraph">
                <wp:posOffset>270510</wp:posOffset>
              </wp:positionV>
              <wp:extent cx="6481445" cy="1270"/>
              <wp:effectExtent l="0" t="0" r="22860" b="25400"/>
              <wp:wrapNone/>
              <wp:docPr id="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72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AC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4EB6E1" id="Line 2" o:spid="_x0000_s1026" style="position:absolute;z-index:-50331647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28.35pt,21.3pt" to="482pt,2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" strokecolor="#00ac96" strokeweight=".35mm">
              <v:stroke joinstyle="miter"/>
              <w10:wrap anchorx="margin"/>
            </v:line>
          </w:pict>
        </mc:Fallback>
      </mc:AlternateContent>
    </w:r>
    <w:r>
      <w:rPr>
        <w:rFonts w:ascii="Corbel" w:hAnsi="Corbel"/>
        <w:noProof/>
        <w:color w:val="595959" w:themeColor="text1" w:themeTint="A6"/>
        <w:sz w:val="18"/>
        <w:szCs w:val="18"/>
        <w:lang w:eastAsia="fr-FR"/>
      </w:rPr>
      <mc:AlternateContent>
        <mc:Choice Requires="wps">
          <w:drawing>
            <wp:anchor distT="0" distB="0" distL="0" distR="0" simplePos="0" relativeHeight="13" behindDoc="1" locked="0" layoutInCell="1" allowOverlap="1" wp14:anchorId="2FFC3E3F" wp14:editId="0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740" cy="185420"/>
              <wp:effectExtent l="0" t="0" r="0" b="0"/>
              <wp:wrapSquare wrapText="largest"/>
              <wp:docPr id="4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8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3DD4C48" w14:textId="77777777" w:rsidR="00156198" w:rsidRDefault="0015619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840A9">
                            <w:rPr>
                              <w:rStyle w:val="PageNumber"/>
                              <w:noProof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FFC3E3F" id="Frame1" o:spid="_x0000_s1026" style="position:absolute;margin-left:0;margin-top:.05pt;width:6.2pt;height:14.6pt;z-index:-50331646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" filled="f" stroked="f">
              <v:textbox style="mso-fit-shape-to-text:t" inset="0,0,0,0">
                <w:txbxContent>
                  <w:p w14:paraId="43DD4C48" w14:textId="77777777" w:rsidR="00156198" w:rsidRDefault="00156198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>PAGE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1840A9">
                      <w:rPr>
                        <w:rStyle w:val="Numrodepage"/>
                        <w:noProof/>
                      </w:rPr>
                      <w:t>4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14:paraId="7EDFF3F3" w14:textId="77777777" w:rsidR="00156198" w:rsidRDefault="00156198">
    <w:pPr>
      <w:ind w:right="-715"/>
    </w:pPr>
    <w:r>
      <w:rPr>
        <w:rFonts w:ascii="Corbel" w:hAnsi="Corbel"/>
        <w:color w:val="595959" w:themeColor="text1" w:themeTint="A6"/>
        <w:sz w:val="18"/>
        <w:szCs w:val="18"/>
      </w:rPr>
      <w:t xml:space="preserve">CIMPA    28, avenue Valrose    Bât. Dieudonné II    06108 Nice Cedex 02, France    admin@cimpa.info    </w:t>
    </w:r>
    <w:hyperlink r:id="rId1">
      <w:r>
        <w:rPr>
          <w:rFonts w:ascii="Corbel" w:hAnsi="Corbel"/>
          <w:color w:val="595959" w:themeColor="text1" w:themeTint="A6"/>
          <w:sz w:val="18"/>
          <w:szCs w:val="18"/>
        </w:rPr>
        <w:t>www.cimpa.info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FB88A" w14:textId="77777777" w:rsidR="001935C4" w:rsidRDefault="001935C4">
      <w:pPr>
        <w:spacing w:after="0" w:line="240" w:lineRule="auto"/>
      </w:pPr>
      <w:r>
        <w:separator/>
      </w:r>
    </w:p>
  </w:footnote>
  <w:footnote w:type="continuationSeparator" w:id="0">
    <w:p w14:paraId="4063228B" w14:textId="77777777" w:rsidR="001935C4" w:rsidRDefault="00193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D6F60" w14:textId="77777777" w:rsidR="00156198" w:rsidRDefault="00156198">
    <w:pPr>
      <w:pStyle w:val="Header"/>
      <w:spacing w:line="360" w:lineRule="auto"/>
      <w:jc w:val="right"/>
      <w:rPr>
        <w:color w:val="808080" w:themeColor="background1" w:themeShade="80"/>
      </w:rPr>
    </w:pPr>
    <w:r>
      <w:rPr>
        <w:noProof/>
        <w:lang w:eastAsia="fr-FR"/>
      </w:rPr>
      <w:drawing>
        <wp:anchor distT="0" distB="0" distL="0" distR="0" simplePos="0" relativeHeight="4" behindDoc="1" locked="0" layoutInCell="1" allowOverlap="1" wp14:anchorId="530BAC4A" wp14:editId="07777777">
          <wp:simplePos x="0" y="0"/>
          <wp:positionH relativeFrom="column">
            <wp:posOffset>-349250</wp:posOffset>
          </wp:positionH>
          <wp:positionV relativeFrom="paragraph">
            <wp:posOffset>-167005</wp:posOffset>
          </wp:positionV>
          <wp:extent cx="1137285" cy="1321435"/>
          <wp:effectExtent l="0" t="0" r="0" b="0"/>
          <wp:wrapNone/>
          <wp:docPr id="1" name="Image 3" descr="Macintosh HD:Users:nicolas:ownCloud:NTPRO:OUT:cimpa:mise au point:logo-car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" descr="Macintosh HD:Users:nicolas:ownCloud:NTPRO:OUT:cimpa:mise au point:logo-carr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321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 w:themeColor="background1" w:themeShade="80"/>
      </w:rPr>
      <w:t xml:space="preserve">          </w:t>
    </w:r>
  </w:p>
  <w:p w14:paraId="40FDCB94" w14:textId="77777777" w:rsidR="00156198" w:rsidRDefault="00156198">
    <w:pPr>
      <w:pStyle w:val="Header"/>
      <w:spacing w:line="360" w:lineRule="auto"/>
      <w:jc w:val="right"/>
      <w:rPr>
        <w:rFonts w:ascii="Corbel" w:hAnsi="Corbel"/>
        <w:color w:val="595959" w:themeColor="text1" w:themeTint="A6"/>
      </w:rPr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7" behindDoc="1" locked="0" layoutInCell="1" allowOverlap="1" wp14:anchorId="70AA1B04" wp14:editId="07777777">
              <wp:simplePos x="0" y="0"/>
              <wp:positionH relativeFrom="margin">
                <wp:posOffset>1424305</wp:posOffset>
              </wp:positionH>
              <wp:positionV relativeFrom="paragraph">
                <wp:posOffset>205105</wp:posOffset>
              </wp:positionV>
              <wp:extent cx="4393565" cy="1270"/>
              <wp:effectExtent l="0" t="0" r="27940" b="2540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9308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AC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8C89A3" id="Line 2" o:spid="_x0000_s1026" style="position:absolute;z-index:-50331647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112.15pt,16.15pt" to="458.1pt,1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" strokecolor="#00ac96" strokeweight=".35mm">
              <v:stroke joinstyle="miter"/>
              <w10:wrap anchorx="margin"/>
            </v:line>
          </w:pict>
        </mc:Fallback>
      </mc:AlternateContent>
    </w:r>
    <w:r>
      <w:rPr>
        <w:rFonts w:ascii="Corbel" w:hAnsi="Corbel"/>
        <w:color w:val="595959" w:themeColor="text1" w:themeTint="A6"/>
      </w:rPr>
      <w:t>Centre International de Mathématiques Pures et Appliquées</w:t>
    </w:r>
  </w:p>
  <w:p w14:paraId="72A3D3EC" w14:textId="77777777" w:rsidR="00156198" w:rsidRDefault="00156198">
    <w:pPr>
      <w:pStyle w:val="Header"/>
      <w:spacing w:line="360" w:lineRule="auto"/>
      <w:jc w:val="right"/>
      <w:rPr>
        <w:rFonts w:ascii="Corbel" w:hAnsi="Corbel"/>
        <w:color w:val="595959" w:themeColor="text1" w:themeTint="A6"/>
      </w:rPr>
    </w:pPr>
  </w:p>
  <w:p w14:paraId="0D0B940D" w14:textId="77777777" w:rsidR="00156198" w:rsidRDefault="00156198">
    <w:pPr>
      <w:pStyle w:val="Header"/>
      <w:rPr>
        <w:rFonts w:ascii="Corbel" w:hAnsi="Corbel"/>
        <w:color w:val="808080" w:themeColor="background1" w:themeShade="80"/>
      </w:rPr>
    </w:pPr>
  </w:p>
  <w:p w14:paraId="0E27B00A" w14:textId="77777777" w:rsidR="00156198" w:rsidRDefault="00156198">
    <w:pPr>
      <w:pStyle w:val="Header"/>
      <w:rPr>
        <w:rFonts w:ascii="Corbel" w:hAnsi="Corbel"/>
        <w:color w:val="808080" w:themeColor="background1" w:themeShade="80"/>
      </w:rPr>
    </w:pPr>
  </w:p>
  <w:p w14:paraId="60061E4C" w14:textId="77777777" w:rsidR="00156198" w:rsidRDefault="00156198">
    <w:pPr>
      <w:pStyle w:val="Header"/>
      <w:rPr>
        <w:rFonts w:ascii="Corbel" w:hAnsi="Corbel"/>
        <w:color w:val="808080" w:themeColor="background1" w:themeShade="80"/>
      </w:rPr>
    </w:pPr>
  </w:p>
  <w:p w14:paraId="44EAFD9C" w14:textId="77777777" w:rsidR="00156198" w:rsidRDefault="00156198">
    <w:pPr>
      <w:pStyle w:val="Header"/>
      <w:rPr>
        <w:rFonts w:ascii="Corbel" w:hAnsi="Corbel"/>
        <w:color w:val="808080" w:themeColor="background1" w:themeShade="80"/>
      </w:rPr>
    </w:pPr>
  </w:p>
  <w:p w14:paraId="4B94D5A5" w14:textId="77777777" w:rsidR="00156198" w:rsidRDefault="001561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3054B"/>
    <w:multiLevelType w:val="hybridMultilevel"/>
    <w:tmpl w:val="F312AF88"/>
    <w:lvl w:ilvl="0" w:tplc="797018A6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A5C42"/>
    <w:multiLevelType w:val="multilevel"/>
    <w:tmpl w:val="211EF9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74230A"/>
    <w:multiLevelType w:val="multilevel"/>
    <w:tmpl w:val="D772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4A034E"/>
    <w:multiLevelType w:val="hybridMultilevel"/>
    <w:tmpl w:val="6EF05A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61843"/>
    <w:multiLevelType w:val="multilevel"/>
    <w:tmpl w:val="003C5E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8B00692"/>
    <w:multiLevelType w:val="hybridMultilevel"/>
    <w:tmpl w:val="765AECEC"/>
    <w:lvl w:ilvl="0" w:tplc="040C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 w15:restartNumberingAfterBreak="0">
    <w:nsid w:val="405133E0"/>
    <w:multiLevelType w:val="multilevel"/>
    <w:tmpl w:val="A7CA67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F67B87"/>
    <w:multiLevelType w:val="multilevel"/>
    <w:tmpl w:val="819839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B191822"/>
    <w:multiLevelType w:val="hybridMultilevel"/>
    <w:tmpl w:val="156045D6"/>
    <w:lvl w:ilvl="0" w:tplc="040C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 w15:restartNumberingAfterBreak="0">
    <w:nsid w:val="6A854B93"/>
    <w:multiLevelType w:val="multilevel"/>
    <w:tmpl w:val="08AC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810486D"/>
    <w:multiLevelType w:val="hybridMultilevel"/>
    <w:tmpl w:val="7DD2549C"/>
    <w:lvl w:ilvl="0" w:tplc="040C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1" w15:restartNumberingAfterBreak="0">
    <w:nsid w:val="78813CFC"/>
    <w:multiLevelType w:val="hybridMultilevel"/>
    <w:tmpl w:val="896EC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10359"/>
    <w:multiLevelType w:val="hybridMultilevel"/>
    <w:tmpl w:val="E14828D4"/>
    <w:lvl w:ilvl="0" w:tplc="81A06E52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2"/>
  </w:num>
  <w:num w:numId="8">
    <w:abstractNumId w:val="11"/>
  </w:num>
  <w:num w:numId="9">
    <w:abstractNumId w:val="3"/>
  </w:num>
  <w:num w:numId="10">
    <w:abstractNumId w:val="2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C856974"/>
    <w:rsid w:val="000668BD"/>
    <w:rsid w:val="00091BA2"/>
    <w:rsid w:val="000E0C9C"/>
    <w:rsid w:val="000F45C2"/>
    <w:rsid w:val="00156198"/>
    <w:rsid w:val="00157C9F"/>
    <w:rsid w:val="0017159B"/>
    <w:rsid w:val="001840A9"/>
    <w:rsid w:val="001935C4"/>
    <w:rsid w:val="001C1A2E"/>
    <w:rsid w:val="001C471B"/>
    <w:rsid w:val="001C4B8B"/>
    <w:rsid w:val="002122D4"/>
    <w:rsid w:val="00265009"/>
    <w:rsid w:val="00266836"/>
    <w:rsid w:val="00292390"/>
    <w:rsid w:val="002B734A"/>
    <w:rsid w:val="002D652F"/>
    <w:rsid w:val="002F4FA8"/>
    <w:rsid w:val="00317876"/>
    <w:rsid w:val="00325250"/>
    <w:rsid w:val="0032744D"/>
    <w:rsid w:val="00332CDF"/>
    <w:rsid w:val="003524FD"/>
    <w:rsid w:val="00352D48"/>
    <w:rsid w:val="0035746F"/>
    <w:rsid w:val="00370321"/>
    <w:rsid w:val="00396D60"/>
    <w:rsid w:val="003B0CCB"/>
    <w:rsid w:val="003C0D92"/>
    <w:rsid w:val="003D6590"/>
    <w:rsid w:val="004055FD"/>
    <w:rsid w:val="00417B2D"/>
    <w:rsid w:val="0043023B"/>
    <w:rsid w:val="0044197A"/>
    <w:rsid w:val="004451FA"/>
    <w:rsid w:val="004561D3"/>
    <w:rsid w:val="004734AD"/>
    <w:rsid w:val="00480D22"/>
    <w:rsid w:val="0048290A"/>
    <w:rsid w:val="0052629B"/>
    <w:rsid w:val="005410DE"/>
    <w:rsid w:val="005537C6"/>
    <w:rsid w:val="005E6216"/>
    <w:rsid w:val="006009DF"/>
    <w:rsid w:val="006624D7"/>
    <w:rsid w:val="006E2658"/>
    <w:rsid w:val="00706605"/>
    <w:rsid w:val="007412AF"/>
    <w:rsid w:val="007709CB"/>
    <w:rsid w:val="00774786"/>
    <w:rsid w:val="00784A23"/>
    <w:rsid w:val="007A23AA"/>
    <w:rsid w:val="008319EC"/>
    <w:rsid w:val="008512D2"/>
    <w:rsid w:val="00852B01"/>
    <w:rsid w:val="00887DDA"/>
    <w:rsid w:val="008A5E5C"/>
    <w:rsid w:val="008C14D9"/>
    <w:rsid w:val="008E1639"/>
    <w:rsid w:val="00913E50"/>
    <w:rsid w:val="009249E5"/>
    <w:rsid w:val="009424F9"/>
    <w:rsid w:val="00954E99"/>
    <w:rsid w:val="009B4980"/>
    <w:rsid w:val="009F60B5"/>
    <w:rsid w:val="00A177C6"/>
    <w:rsid w:val="00A264BE"/>
    <w:rsid w:val="00A84A3F"/>
    <w:rsid w:val="00AE3E36"/>
    <w:rsid w:val="00B267D4"/>
    <w:rsid w:val="00B41F14"/>
    <w:rsid w:val="00B83DFD"/>
    <w:rsid w:val="00BA2E94"/>
    <w:rsid w:val="00BE18A4"/>
    <w:rsid w:val="00BE3CF4"/>
    <w:rsid w:val="00C365DE"/>
    <w:rsid w:val="00C37DD8"/>
    <w:rsid w:val="00C96ADA"/>
    <w:rsid w:val="00CD00F8"/>
    <w:rsid w:val="00CE3915"/>
    <w:rsid w:val="00CF77C3"/>
    <w:rsid w:val="00D00E58"/>
    <w:rsid w:val="00D2487A"/>
    <w:rsid w:val="00D27654"/>
    <w:rsid w:val="00D42A3B"/>
    <w:rsid w:val="00D5359A"/>
    <w:rsid w:val="00D54071"/>
    <w:rsid w:val="00D56D03"/>
    <w:rsid w:val="00D71AF0"/>
    <w:rsid w:val="00D91B9D"/>
    <w:rsid w:val="00D92FD6"/>
    <w:rsid w:val="00D978C7"/>
    <w:rsid w:val="00DB7F42"/>
    <w:rsid w:val="00DC05EB"/>
    <w:rsid w:val="00DE638B"/>
    <w:rsid w:val="00E109A3"/>
    <w:rsid w:val="00E14FA7"/>
    <w:rsid w:val="00E35691"/>
    <w:rsid w:val="00E45E4E"/>
    <w:rsid w:val="00E7722A"/>
    <w:rsid w:val="00E83ECF"/>
    <w:rsid w:val="00EC2759"/>
    <w:rsid w:val="00EF596B"/>
    <w:rsid w:val="00F33ADA"/>
    <w:rsid w:val="00F8465B"/>
    <w:rsid w:val="00F9666D"/>
    <w:rsid w:val="00FB01E0"/>
    <w:rsid w:val="00FC0987"/>
    <w:rsid w:val="00FC7C4C"/>
    <w:rsid w:val="00FE1A83"/>
    <w:rsid w:val="5C85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077C8F"/>
  <w15:docId w15:val="{57B052E0-C367-544A-AF8B-2A8CE9FC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C13"/>
    <w:pPr>
      <w:spacing w:after="120" w:line="300" w:lineRule="atLeast"/>
    </w:pPr>
    <w:rPr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-tteCar">
    <w:name w:val="En-tête Car"/>
    <w:basedOn w:val="DefaultParagraphFont"/>
    <w:uiPriority w:val="99"/>
    <w:qFormat/>
    <w:rsid w:val="002C0280"/>
    <w:rPr>
      <w:sz w:val="22"/>
      <w:szCs w:val="22"/>
      <w:lang w:val="fr-FR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E158F"/>
  </w:style>
  <w:style w:type="character" w:customStyle="1" w:styleId="InternetLink">
    <w:name w:val="Internet Link"/>
    <w:basedOn w:val="DefaultParagraphFont"/>
    <w:uiPriority w:val="99"/>
    <w:unhideWhenUsed/>
    <w:rsid w:val="00144B41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qFormat/>
    <w:rsid w:val="002E2DF6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qFormat/>
    <w:rsid w:val="00B54E27"/>
  </w:style>
  <w:style w:type="character" w:customStyle="1" w:styleId="Mentionnonrsolue2">
    <w:name w:val="Mention non résolue2"/>
    <w:basedOn w:val="DefaultParagraphFont"/>
    <w:uiPriority w:val="99"/>
    <w:qFormat/>
    <w:rsid w:val="006100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100A0"/>
    <w:rPr>
      <w:color w:val="954F72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PingFang SC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uiPriority w:val="99"/>
    <w:unhideWhenUsed/>
    <w:rsid w:val="002C0280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E158F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252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E16997"/>
    <w:rPr>
      <w:rFonts w:ascii="Times New Roman" w:hAnsi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character" w:styleId="Hyperlink">
    <w:name w:val="Hyperlink"/>
    <w:basedOn w:val="DefaultParagraphFont"/>
    <w:uiPriority w:val="99"/>
    <w:unhideWhenUsed/>
    <w:rsid w:val="00A177C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6A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AD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ADA"/>
    <w:rPr>
      <w:sz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A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ADA"/>
    <w:rPr>
      <w:b/>
      <w:bCs/>
      <w:sz w:val="24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A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ADA"/>
    <w:rPr>
      <w:rFonts w:ascii="Lucida Grande" w:hAnsi="Lucida Grande" w:cs="Lucida Grande"/>
      <w:sz w:val="18"/>
      <w:szCs w:val="18"/>
      <w:lang w:val="fr-FR"/>
    </w:rPr>
  </w:style>
  <w:style w:type="character" w:customStyle="1" w:styleId="Mentionnonrsolue3">
    <w:name w:val="Mention non résolue3"/>
    <w:basedOn w:val="DefaultParagraphFont"/>
    <w:uiPriority w:val="99"/>
    <w:semiHidden/>
    <w:unhideWhenUsed/>
    <w:rsid w:val="00D91B9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D652F"/>
    <w:rPr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3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mpa.inf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A81317-4D4F-C640-BCD4-AF85854B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Inria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 Ushirobira</dc:creator>
  <dc:description/>
  <cp:lastModifiedBy>Catherine Buchanan</cp:lastModifiedBy>
  <cp:revision>22</cp:revision>
  <dcterms:created xsi:type="dcterms:W3CDTF">2021-03-23T12:52:00Z</dcterms:created>
  <dcterms:modified xsi:type="dcterms:W3CDTF">2021-03-25T11:34:00Z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Inria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